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CE8C" w14:textId="5E7C3BA6" w:rsidR="00EF5889" w:rsidRDefault="00EF5889" w:rsidP="00EF5889">
      <w:r>
        <w:rPr>
          <w:rFonts w:ascii="Calibri" w:hAnsi="Calibri" w:cs="Calibri"/>
          <w:b/>
          <w:bCs/>
          <w:sz w:val="22"/>
          <w:szCs w:val="22"/>
        </w:rPr>
        <w:t xml:space="preserve">DRAFT Minutes of the meeting of the Leisure, Amenities &amp; Environment Committee held at Community House on Tuesday </w:t>
      </w:r>
      <w:r w:rsidR="0052022C">
        <w:rPr>
          <w:rFonts w:ascii="Calibri" w:hAnsi="Calibri" w:cs="Calibri"/>
          <w:b/>
          <w:bCs/>
          <w:sz w:val="22"/>
          <w:szCs w:val="22"/>
        </w:rPr>
        <w:t>9</w:t>
      </w:r>
      <w:r w:rsidR="0052022C" w:rsidRPr="0052022C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52022C">
        <w:rPr>
          <w:rFonts w:ascii="Calibri" w:hAnsi="Calibri" w:cs="Calibri"/>
          <w:b/>
          <w:bCs/>
          <w:sz w:val="22"/>
          <w:szCs w:val="22"/>
        </w:rPr>
        <w:t xml:space="preserve"> January 2024</w:t>
      </w:r>
      <w:r>
        <w:rPr>
          <w:rFonts w:ascii="Calibri" w:hAnsi="Calibri" w:cs="Calibri"/>
          <w:b/>
          <w:bCs/>
          <w:sz w:val="22"/>
          <w:szCs w:val="22"/>
        </w:rPr>
        <w:t xml:space="preserve"> at 7.30pm</w:t>
      </w:r>
    </w:p>
    <w:p w14:paraId="352E89F5" w14:textId="77777777" w:rsidR="00EF5889" w:rsidRDefault="00EF5889" w:rsidP="00EF5889">
      <w:pPr>
        <w:rPr>
          <w:rFonts w:ascii="Calibri" w:hAnsi="Calibri" w:cs="Calibri"/>
          <w:sz w:val="22"/>
          <w:szCs w:val="22"/>
        </w:rPr>
      </w:pPr>
    </w:p>
    <w:p w14:paraId="556F3F37" w14:textId="12DE5B41" w:rsidR="00EF5889" w:rsidRDefault="00EF5889" w:rsidP="00EF5889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Present: Cllr Sharkey (Chair), Cllr Griffiths, Cllr Gallagher, Cllr Wood, Cllr Alexander, Cllr Fabry, Cllr </w:t>
      </w:r>
      <w:r w:rsidR="0052022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Studd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, Cllr Campbell</w:t>
      </w:r>
      <w:r w:rsidR="0052022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(non-voting)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27D8F833" w14:textId="0748AD12" w:rsidR="00EF5889" w:rsidRDefault="00EF5889" w:rsidP="00EF5889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Officers: Kevin Bray (Parks Officer); George Dyson (Town Clerk)</w:t>
      </w:r>
      <w:r w:rsidR="0052022C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.</w:t>
      </w:r>
    </w:p>
    <w:p w14:paraId="49B6807D" w14:textId="412B80C5" w:rsidR="00EF5889" w:rsidRPr="00010DD5" w:rsidRDefault="0052022C" w:rsidP="00EF5889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No</w:t>
      </w:r>
      <w:r w:rsidR="00EF5889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member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</w:t>
      </w:r>
      <w:r w:rsidR="00EF5889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of the public were present. </w:t>
      </w:r>
    </w:p>
    <w:p w14:paraId="796C0B95" w14:textId="6A1D002D" w:rsidR="00EF5889" w:rsidRDefault="00EF5889" w:rsidP="00EF5889">
      <w:pPr>
        <w:pStyle w:val="ListParagraph"/>
        <w:numPr>
          <w:ilvl w:val="0"/>
          <w:numId w:val="5"/>
        </w:numPr>
        <w:spacing w:before="120" w:after="200"/>
        <w:contextualSpacing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859</w:t>
      </w:r>
      <w:r>
        <w:rPr>
          <w:rFonts w:ascii="Calibri" w:hAnsi="Calibri" w:cs="Calibri"/>
          <w:b/>
          <w:bCs/>
          <w:sz w:val="22"/>
          <w:szCs w:val="22"/>
        </w:rPr>
        <w:t xml:space="preserve"> CHAIRS ANNOUNCEMENT</w:t>
      </w:r>
    </w:p>
    <w:p w14:paraId="41053A9B" w14:textId="286102F4" w:rsidR="00EF5889" w:rsidRDefault="00EF5889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opened the meeting at 19:3</w:t>
      </w:r>
      <w:r w:rsidR="0052022C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, welcomed everyone and went through the building fire procedures, </w:t>
      </w:r>
      <w:r w:rsidR="0052022C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nd informed the Committee of the following: </w:t>
      </w:r>
    </w:p>
    <w:p w14:paraId="00A6204F" w14:textId="5065127D" w:rsidR="00EF5889" w:rsidRPr="006C2998" w:rsidRDefault="00EF5889" w:rsidP="00EF5889">
      <w:pPr>
        <w:ind w:left="284" w:hanging="284"/>
        <w:rPr>
          <w:rFonts w:ascii="Calibri" w:hAnsi="Calibri" w:cs="Calibri"/>
          <w:sz w:val="22"/>
          <w:szCs w:val="22"/>
        </w:rPr>
      </w:pPr>
      <w:r w:rsidRPr="006C2998">
        <w:rPr>
          <w:rFonts w:ascii="Calibri" w:hAnsi="Calibri" w:cs="Calibri"/>
          <w:sz w:val="22"/>
          <w:szCs w:val="22"/>
        </w:rPr>
        <w:t>•</w:t>
      </w:r>
      <w:r w:rsidRPr="006C2998">
        <w:rPr>
          <w:rFonts w:ascii="Calibri" w:hAnsi="Calibri" w:cs="Calibri"/>
          <w:sz w:val="22"/>
          <w:szCs w:val="22"/>
        </w:rPr>
        <w:tab/>
        <w:t xml:space="preserve">Next Bingo is </w:t>
      </w:r>
      <w:r w:rsidR="0052022C">
        <w:rPr>
          <w:rFonts w:ascii="Calibri" w:hAnsi="Calibri" w:cs="Calibri"/>
          <w:sz w:val="22"/>
          <w:szCs w:val="22"/>
        </w:rPr>
        <w:t>17</w:t>
      </w:r>
      <w:r w:rsidR="0052022C" w:rsidRPr="0052022C">
        <w:rPr>
          <w:rFonts w:ascii="Calibri" w:hAnsi="Calibri" w:cs="Calibri"/>
          <w:sz w:val="22"/>
          <w:szCs w:val="22"/>
          <w:vertAlign w:val="superscript"/>
        </w:rPr>
        <w:t>th</w:t>
      </w:r>
      <w:r w:rsidR="0052022C">
        <w:rPr>
          <w:rFonts w:ascii="Calibri" w:hAnsi="Calibri" w:cs="Calibri"/>
          <w:sz w:val="22"/>
          <w:szCs w:val="22"/>
        </w:rPr>
        <w:t xml:space="preserve"> January</w:t>
      </w:r>
      <w:r w:rsidRPr="006C2998">
        <w:rPr>
          <w:rFonts w:ascii="Calibri" w:hAnsi="Calibri" w:cs="Calibri"/>
          <w:sz w:val="22"/>
          <w:szCs w:val="22"/>
        </w:rPr>
        <w:t xml:space="preserve"> 202</w:t>
      </w:r>
      <w:r w:rsidR="0052022C">
        <w:rPr>
          <w:rFonts w:ascii="Calibri" w:hAnsi="Calibri" w:cs="Calibri"/>
          <w:sz w:val="22"/>
          <w:szCs w:val="22"/>
        </w:rPr>
        <w:t>4</w:t>
      </w:r>
      <w:r w:rsidRPr="006C2998">
        <w:rPr>
          <w:rFonts w:ascii="Calibri" w:hAnsi="Calibri" w:cs="Calibri"/>
          <w:sz w:val="22"/>
          <w:szCs w:val="22"/>
        </w:rPr>
        <w:t xml:space="preserve"> – 2 – 4pm</w:t>
      </w:r>
    </w:p>
    <w:p w14:paraId="00321B91" w14:textId="0C017B7A" w:rsidR="00EF5889" w:rsidRPr="006C2998" w:rsidRDefault="00EF5889" w:rsidP="00EF5889">
      <w:pPr>
        <w:ind w:left="284" w:hanging="284"/>
        <w:rPr>
          <w:rFonts w:ascii="Calibri" w:hAnsi="Calibri" w:cs="Calibri"/>
          <w:sz w:val="22"/>
          <w:szCs w:val="22"/>
        </w:rPr>
      </w:pPr>
      <w:r w:rsidRPr="006C2998">
        <w:rPr>
          <w:rFonts w:ascii="Calibri" w:hAnsi="Calibri" w:cs="Calibri"/>
          <w:sz w:val="22"/>
          <w:szCs w:val="22"/>
        </w:rPr>
        <w:t>•</w:t>
      </w:r>
      <w:r w:rsidRPr="006C2998">
        <w:rPr>
          <w:rFonts w:ascii="Calibri" w:hAnsi="Calibri" w:cs="Calibri"/>
          <w:sz w:val="22"/>
          <w:szCs w:val="22"/>
        </w:rPr>
        <w:tab/>
        <w:t xml:space="preserve">Cinema is </w:t>
      </w:r>
      <w:r w:rsidR="0052022C">
        <w:rPr>
          <w:rFonts w:ascii="Calibri" w:hAnsi="Calibri" w:cs="Calibri"/>
          <w:sz w:val="22"/>
          <w:szCs w:val="22"/>
        </w:rPr>
        <w:t>24</w:t>
      </w:r>
      <w:r w:rsidR="0052022C" w:rsidRPr="0052022C">
        <w:rPr>
          <w:rFonts w:ascii="Calibri" w:hAnsi="Calibri" w:cs="Calibri"/>
          <w:sz w:val="22"/>
          <w:szCs w:val="22"/>
          <w:vertAlign w:val="superscript"/>
        </w:rPr>
        <w:t>th</w:t>
      </w:r>
      <w:r w:rsidR="0052022C">
        <w:rPr>
          <w:rFonts w:ascii="Calibri" w:hAnsi="Calibri" w:cs="Calibri"/>
          <w:sz w:val="22"/>
          <w:szCs w:val="22"/>
        </w:rPr>
        <w:t xml:space="preserve"> January</w:t>
      </w:r>
      <w:r w:rsidRPr="006C2998">
        <w:rPr>
          <w:rFonts w:ascii="Calibri" w:hAnsi="Calibri" w:cs="Calibri"/>
          <w:sz w:val="22"/>
          <w:szCs w:val="22"/>
        </w:rPr>
        <w:t xml:space="preserve"> 7.30pm </w:t>
      </w:r>
      <w:r w:rsidR="0052022C">
        <w:rPr>
          <w:rFonts w:ascii="Calibri" w:hAnsi="Calibri" w:cs="Calibri"/>
          <w:sz w:val="22"/>
          <w:szCs w:val="22"/>
        </w:rPr>
        <w:t xml:space="preserve">showing the Great Escaper. </w:t>
      </w:r>
    </w:p>
    <w:p w14:paraId="65CA46F8" w14:textId="31FAA619" w:rsidR="00EF5889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</w:t>
      </w:r>
      <w:r w:rsidR="005C53A5">
        <w:rPr>
          <w:rFonts w:ascii="Calibri" w:hAnsi="Calibri" w:cs="Calibri"/>
          <w:b/>
          <w:bCs/>
          <w:sz w:val="22"/>
          <w:szCs w:val="22"/>
        </w:rPr>
        <w:t>60</w:t>
      </w:r>
      <w:r>
        <w:rPr>
          <w:rFonts w:ascii="Calibri" w:hAnsi="Calibri" w:cs="Calibri"/>
          <w:b/>
          <w:bCs/>
          <w:sz w:val="22"/>
          <w:szCs w:val="22"/>
        </w:rPr>
        <w:t xml:space="preserve"> PUBLIC QUESTION TIME</w:t>
      </w:r>
    </w:p>
    <w:p w14:paraId="65DF1D63" w14:textId="53329450" w:rsidR="00EF5889" w:rsidRDefault="0052022C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Campbell raised 2 queries – one relating to item LA877, whether it is possible to move a bench located in the Dell. The other </w:t>
      </w:r>
      <w:proofErr w:type="gramStart"/>
      <w:r>
        <w:rPr>
          <w:rFonts w:ascii="Calibri" w:hAnsi="Calibri" w:cs="Calibri"/>
          <w:sz w:val="22"/>
          <w:szCs w:val="22"/>
        </w:rPr>
        <w:t>relating</w:t>
      </w:r>
      <w:proofErr w:type="gramEnd"/>
      <w:r>
        <w:rPr>
          <w:rFonts w:ascii="Calibri" w:hAnsi="Calibri" w:cs="Calibri"/>
          <w:sz w:val="22"/>
          <w:szCs w:val="22"/>
        </w:rPr>
        <w:t xml:space="preserve"> to item LA859 and the possible siting of the pop-up shop. </w:t>
      </w:r>
    </w:p>
    <w:p w14:paraId="1DA1088E" w14:textId="53A35738" w:rsidR="0052022C" w:rsidRPr="005F6CF4" w:rsidRDefault="0052022C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advised that the items </w:t>
      </w:r>
      <w:proofErr w:type="gramStart"/>
      <w:r>
        <w:rPr>
          <w:rFonts w:ascii="Calibri" w:hAnsi="Calibri" w:cs="Calibri"/>
          <w:sz w:val="22"/>
          <w:szCs w:val="22"/>
        </w:rPr>
        <w:t>would</w:t>
      </w:r>
      <w:proofErr w:type="gramEnd"/>
      <w:r>
        <w:rPr>
          <w:rFonts w:ascii="Calibri" w:hAnsi="Calibri" w:cs="Calibri"/>
          <w:sz w:val="22"/>
          <w:szCs w:val="22"/>
        </w:rPr>
        <w:t xml:space="preserve"> be discussed under the appropriate agenda items. </w:t>
      </w:r>
    </w:p>
    <w:p w14:paraId="3B775D38" w14:textId="094D327D" w:rsidR="00EF5889" w:rsidRPr="00B17178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86</w:t>
      </w:r>
      <w:r w:rsidR="005C53A5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 xml:space="preserve"> TO CONSIDER APOLOGIES FOR ABSENCE &amp; SUBSTITUTIONS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D4009A7" w14:textId="581D0864" w:rsidR="00EF5889" w:rsidRDefault="00EF5889" w:rsidP="00EF5889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Apologies were received from Cllr Ashby-Parkin</w:t>
      </w:r>
      <w:r w:rsidR="0052022C">
        <w:rPr>
          <w:rFonts w:asciiTheme="minorHAnsi" w:hAnsiTheme="minorHAnsi" w:cstheme="minorHAnsi"/>
          <w:sz w:val="22"/>
          <w:szCs w:val="22"/>
        </w:rPr>
        <w:t xml:space="preserve"> and Cllr Seabrook.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BF437A" w14:textId="77777777" w:rsidR="00EF5889" w:rsidRDefault="00EF5889" w:rsidP="00EF5889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These apologies were </w:t>
      </w:r>
      <w:r w:rsidRPr="00374AA4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C8A3E" w14:textId="5FC86C61" w:rsidR="00EF5889" w:rsidRPr="00B17178" w:rsidRDefault="00EF5889" w:rsidP="00EF5889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</w:t>
      </w:r>
      <w:r w:rsidR="0052022C">
        <w:rPr>
          <w:rFonts w:asciiTheme="minorHAnsi" w:hAnsiTheme="minorHAnsi" w:cstheme="minorHAnsi"/>
          <w:sz w:val="22"/>
          <w:szCs w:val="22"/>
        </w:rPr>
        <w:t>Alexander</w:t>
      </w:r>
      <w:r>
        <w:rPr>
          <w:rFonts w:asciiTheme="minorHAnsi" w:hAnsiTheme="minorHAnsi" w:cstheme="minorHAnsi"/>
          <w:sz w:val="22"/>
          <w:szCs w:val="22"/>
        </w:rPr>
        <w:t xml:space="preserve"> is substituting for Cllr Ashby-Parkin</w:t>
      </w:r>
      <w:r w:rsidR="0052022C">
        <w:rPr>
          <w:rFonts w:asciiTheme="minorHAnsi" w:hAnsiTheme="minorHAnsi" w:cstheme="minorHAnsi"/>
          <w:sz w:val="22"/>
          <w:szCs w:val="22"/>
        </w:rPr>
        <w:t>.</w:t>
      </w:r>
    </w:p>
    <w:p w14:paraId="0AA04E15" w14:textId="3C53ED08" w:rsidR="00EF5889" w:rsidRPr="00374AA4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86</w:t>
      </w:r>
      <w:r w:rsidR="005C53A5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DECLARATIONS OF INTEREST FROM COMMITTEE MEMBERS</w:t>
      </w:r>
    </w:p>
    <w:p w14:paraId="69656D58" w14:textId="77777777" w:rsidR="0052022C" w:rsidRDefault="00EF5889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Wood </w:t>
      </w:r>
      <w:r w:rsidR="0052022C">
        <w:rPr>
          <w:rFonts w:ascii="Calibri" w:hAnsi="Calibri" w:cs="Calibri"/>
          <w:sz w:val="22"/>
          <w:szCs w:val="22"/>
        </w:rPr>
        <w:t xml:space="preserve">declared an interest as an allotment tenant. </w:t>
      </w:r>
    </w:p>
    <w:p w14:paraId="42E04223" w14:textId="3B96211E" w:rsidR="00EF5889" w:rsidRPr="005F6CF4" w:rsidRDefault="0052022C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Alexander declared an interest due to prior involvement in the memorial benches item. </w:t>
      </w:r>
      <w:r w:rsidR="00EF5889">
        <w:rPr>
          <w:rFonts w:ascii="Calibri" w:hAnsi="Calibri" w:cs="Calibri"/>
          <w:sz w:val="22"/>
          <w:szCs w:val="22"/>
        </w:rPr>
        <w:t xml:space="preserve"> </w:t>
      </w:r>
    </w:p>
    <w:p w14:paraId="52280D0B" w14:textId="28FE83AF" w:rsidR="00EF5889" w:rsidRPr="006C048C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86</w:t>
      </w:r>
      <w:r w:rsidR="005C53A5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TO APPROVE AND SIGN THE MINUTES OF THE MEETING OF THE LEISURE AND AMENITIES COMMITTEE MEETING HELD ON </w:t>
      </w:r>
      <w:bookmarkStart w:id="0" w:name="_Hlk63154639"/>
      <w:r w:rsidR="0052022C">
        <w:rPr>
          <w:rFonts w:ascii="Calibri" w:hAnsi="Calibri" w:cs="Calibri"/>
          <w:b/>
          <w:bCs/>
          <w:sz w:val="22"/>
          <w:szCs w:val="22"/>
        </w:rPr>
        <w:t>21</w:t>
      </w:r>
      <w:r w:rsidR="0052022C" w:rsidRPr="0052022C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52022C">
        <w:rPr>
          <w:rFonts w:ascii="Calibri" w:hAnsi="Calibri" w:cs="Calibri"/>
          <w:b/>
          <w:bCs/>
          <w:sz w:val="22"/>
          <w:szCs w:val="22"/>
        </w:rPr>
        <w:t xml:space="preserve"> NOVEMBER 2023</w:t>
      </w:r>
    </w:p>
    <w:p w14:paraId="6589523C" w14:textId="23BDECBD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5F6CF4">
        <w:rPr>
          <w:rFonts w:ascii="Calibri" w:hAnsi="Calibri" w:cs="Calibri"/>
          <w:sz w:val="22"/>
          <w:szCs w:val="22"/>
        </w:rPr>
        <w:t xml:space="preserve">Cllr </w:t>
      </w:r>
      <w:r w:rsidR="0052022C">
        <w:rPr>
          <w:rFonts w:ascii="Calibri" w:hAnsi="Calibri" w:cs="Calibri"/>
          <w:sz w:val="22"/>
          <w:szCs w:val="22"/>
        </w:rPr>
        <w:t>Wood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5F6CF4">
        <w:rPr>
          <w:rFonts w:ascii="Calibri" w:hAnsi="Calibri" w:cs="Calibri"/>
          <w:sz w:val="22"/>
          <w:szCs w:val="22"/>
        </w:rPr>
        <w:t xml:space="preserve">Cllr </w:t>
      </w:r>
      <w:r w:rsidR="0052022C">
        <w:rPr>
          <w:rFonts w:ascii="Calibri" w:hAnsi="Calibri" w:cs="Calibri"/>
          <w:sz w:val="22"/>
          <w:szCs w:val="22"/>
        </w:rPr>
        <w:t>Alexander</w:t>
      </w:r>
    </w:p>
    <w:p w14:paraId="6024AF92" w14:textId="18950139" w:rsidR="00EF5889" w:rsidRPr="005F6CF4" w:rsidRDefault="00EF5889" w:rsidP="00EF5889">
      <w:pPr>
        <w:spacing w:before="120" w:after="200"/>
        <w:rPr>
          <w:rFonts w:ascii="Calibri" w:hAnsi="Calibri" w:cs="Calibri"/>
          <w:b/>
          <w:bCs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minutes of the meeting held on </w:t>
      </w:r>
      <w:r w:rsidR="0052022C">
        <w:rPr>
          <w:rFonts w:ascii="Calibri" w:hAnsi="Calibri" w:cs="Calibri"/>
          <w:sz w:val="22"/>
          <w:szCs w:val="22"/>
        </w:rPr>
        <w:t>21</w:t>
      </w:r>
      <w:r w:rsidR="0052022C" w:rsidRPr="0052022C">
        <w:rPr>
          <w:rFonts w:ascii="Calibri" w:hAnsi="Calibri" w:cs="Calibri"/>
          <w:sz w:val="22"/>
          <w:szCs w:val="22"/>
          <w:vertAlign w:val="superscript"/>
        </w:rPr>
        <w:t>st</w:t>
      </w:r>
      <w:r w:rsidR="0052022C">
        <w:rPr>
          <w:rFonts w:ascii="Calibri" w:hAnsi="Calibri" w:cs="Calibri"/>
          <w:sz w:val="22"/>
          <w:szCs w:val="22"/>
        </w:rPr>
        <w:t xml:space="preserve"> November</w:t>
      </w:r>
      <w:r>
        <w:rPr>
          <w:rFonts w:ascii="Calibri" w:hAnsi="Calibri" w:cs="Calibri"/>
          <w:sz w:val="22"/>
          <w:szCs w:val="22"/>
        </w:rPr>
        <w:t xml:space="preserve"> 2023 </w:t>
      </w:r>
      <w:r w:rsidRPr="005F6CF4">
        <w:rPr>
          <w:rFonts w:ascii="Calibri" w:hAnsi="Calibri" w:cs="Calibri"/>
          <w:sz w:val="22"/>
          <w:szCs w:val="22"/>
        </w:rPr>
        <w:t>were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 agreed and adopted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A7063D4" w14:textId="18397B5B" w:rsidR="00EF5889" w:rsidRPr="00F16352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  <w:rPr>
          <w:b/>
          <w:bCs/>
          <w:sz w:val="22"/>
          <w:szCs w:val="22"/>
        </w:rPr>
      </w:pPr>
      <w:r w:rsidRPr="00F16352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52022C">
        <w:rPr>
          <w:rFonts w:asciiTheme="minorHAnsi" w:hAnsiTheme="minorHAnsi" w:cstheme="minorHAnsi"/>
          <w:b/>
          <w:bCs/>
          <w:sz w:val="22"/>
          <w:szCs w:val="22"/>
        </w:rPr>
        <w:t>86</w:t>
      </w:r>
      <w:r w:rsidR="005C53A5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NOTE THE BUDGET UPDATE</w:t>
      </w:r>
    </w:p>
    <w:p w14:paraId="17F70193" w14:textId="77777777" w:rsidR="00EF5889" w:rsidRPr="006C048C" w:rsidRDefault="00EF5889" w:rsidP="00EF5889">
      <w:pPr>
        <w:spacing w:before="120"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4A00CE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budgetary update. </w:t>
      </w:r>
    </w:p>
    <w:p w14:paraId="7A043446" w14:textId="180AD790" w:rsidR="00EF5889" w:rsidRPr="001036A6" w:rsidRDefault="00EF5889" w:rsidP="00EF5889">
      <w:pPr>
        <w:pStyle w:val="ListParagraph"/>
        <w:numPr>
          <w:ilvl w:val="0"/>
          <w:numId w:val="4"/>
        </w:numPr>
        <w:spacing w:before="120" w:after="200"/>
        <w:contextualSpacing w:val="0"/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2022C">
        <w:rPr>
          <w:rFonts w:ascii="Calibri" w:hAnsi="Calibri" w:cs="Calibri"/>
          <w:b/>
          <w:bCs/>
          <w:sz w:val="22"/>
          <w:szCs w:val="22"/>
        </w:rPr>
        <w:t>86</w:t>
      </w:r>
      <w:r w:rsidR="005C53A5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 xml:space="preserve"> TO NOTE THE ACTION PLAN UPDATE</w:t>
      </w:r>
    </w:p>
    <w:p w14:paraId="0E565366" w14:textId="47A5FFF2" w:rsidR="00EF5889" w:rsidRDefault="00EF5889" w:rsidP="00EF5889">
      <w:pPr>
        <w:spacing w:before="120"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Parks Officer introduced the item</w:t>
      </w:r>
      <w:r w:rsidR="0052022C">
        <w:rPr>
          <w:rFonts w:ascii="Calibri" w:hAnsi="Calibri" w:cs="Calibri"/>
          <w:sz w:val="22"/>
          <w:szCs w:val="22"/>
        </w:rPr>
        <w:t xml:space="preserve"> and explained th</w:t>
      </w:r>
      <w:r w:rsidR="005C53A5">
        <w:rPr>
          <w:rFonts w:ascii="Calibri" w:hAnsi="Calibri" w:cs="Calibri"/>
          <w:sz w:val="22"/>
          <w:szCs w:val="22"/>
        </w:rPr>
        <w:t xml:space="preserve">at the pathway works in Centrary Park are going well. The Committee </w:t>
      </w:r>
      <w:r w:rsidR="005C53A5" w:rsidRPr="005C53A5">
        <w:rPr>
          <w:rFonts w:ascii="Calibri" w:hAnsi="Calibri" w:cs="Calibri"/>
          <w:b/>
          <w:bCs/>
          <w:sz w:val="22"/>
          <w:szCs w:val="22"/>
        </w:rPr>
        <w:t>noted</w:t>
      </w:r>
      <w:r w:rsidR="005C53A5">
        <w:rPr>
          <w:rFonts w:ascii="Calibri" w:hAnsi="Calibri" w:cs="Calibri"/>
          <w:sz w:val="22"/>
          <w:szCs w:val="22"/>
        </w:rPr>
        <w:t xml:space="preserve"> the action plan update. </w:t>
      </w:r>
    </w:p>
    <w:p w14:paraId="5BDE7F20" w14:textId="4B23D8AA" w:rsidR="00EF5889" w:rsidRDefault="00EF5889" w:rsidP="00EF5889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LA</w:t>
      </w:r>
      <w:r w:rsidR="005C53A5">
        <w:rPr>
          <w:rFonts w:ascii="Calibri" w:hAnsi="Calibri" w:cs="Calibri"/>
          <w:b/>
          <w:bCs/>
          <w:sz w:val="22"/>
          <w:szCs w:val="22"/>
        </w:rPr>
        <w:t>866</w:t>
      </w:r>
      <w:r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="005C53A5">
        <w:rPr>
          <w:rFonts w:ascii="Calibri" w:hAnsi="Calibri" w:cs="Calibri"/>
          <w:b/>
          <w:bCs/>
          <w:sz w:val="22"/>
          <w:szCs w:val="22"/>
        </w:rPr>
        <w:t>NOTE MUGA COURT PLAN</w:t>
      </w:r>
    </w:p>
    <w:p w14:paraId="07783195" w14:textId="77777777" w:rsidR="005C53A5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</w:t>
      </w:r>
      <w:r w:rsidR="005C53A5">
        <w:rPr>
          <w:rFonts w:ascii="Calibri" w:hAnsi="Calibri" w:cs="Calibri"/>
          <w:sz w:val="22"/>
          <w:szCs w:val="22"/>
        </w:rPr>
        <w:t xml:space="preserve">Parks Officer introduced the item and gave the background on this – that it was agreed at </w:t>
      </w:r>
      <w:proofErr w:type="gramStart"/>
      <w:r w:rsidR="005C53A5">
        <w:rPr>
          <w:rFonts w:ascii="Calibri" w:hAnsi="Calibri" w:cs="Calibri"/>
          <w:sz w:val="22"/>
          <w:szCs w:val="22"/>
        </w:rPr>
        <w:t>Full</w:t>
      </w:r>
      <w:proofErr w:type="gramEnd"/>
      <w:r w:rsidR="005C53A5">
        <w:rPr>
          <w:rFonts w:ascii="Calibri" w:hAnsi="Calibri" w:cs="Calibri"/>
          <w:sz w:val="22"/>
          <w:szCs w:val="22"/>
        </w:rPr>
        <w:t xml:space="preserve"> Council and requested that it come back to this Committee for noting. </w:t>
      </w:r>
    </w:p>
    <w:p w14:paraId="5536302A" w14:textId="77777777" w:rsidR="005C53A5" w:rsidRDefault="005C53A5" w:rsidP="00EF5889">
      <w:pPr>
        <w:rPr>
          <w:rFonts w:ascii="Calibri" w:hAnsi="Calibri" w:cs="Calibri"/>
          <w:sz w:val="22"/>
          <w:szCs w:val="22"/>
        </w:rPr>
      </w:pPr>
    </w:p>
    <w:p w14:paraId="72F97F73" w14:textId="77777777" w:rsidR="005C53A5" w:rsidRDefault="005C53A5" w:rsidP="00EF58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was a brief discussion on the item, particularly around how it links into the Football Club 3G pitch works. </w:t>
      </w:r>
    </w:p>
    <w:p w14:paraId="2844BB36" w14:textId="77777777" w:rsidR="005C53A5" w:rsidRDefault="005C53A5" w:rsidP="00EF5889">
      <w:pPr>
        <w:rPr>
          <w:rFonts w:ascii="Calibri" w:hAnsi="Calibri" w:cs="Calibri"/>
          <w:sz w:val="22"/>
          <w:szCs w:val="22"/>
        </w:rPr>
      </w:pPr>
    </w:p>
    <w:p w14:paraId="01BFD6A1" w14:textId="503386E1" w:rsidR="00EF5889" w:rsidRDefault="005C53A5" w:rsidP="00EF58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5C53A5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plans. </w:t>
      </w:r>
      <w:r w:rsidR="00EF5889">
        <w:rPr>
          <w:rFonts w:ascii="Calibri" w:hAnsi="Calibri" w:cs="Calibri"/>
          <w:sz w:val="22"/>
          <w:szCs w:val="22"/>
        </w:rPr>
        <w:t xml:space="preserve"> </w:t>
      </w:r>
    </w:p>
    <w:p w14:paraId="48E6FCC2" w14:textId="77777777" w:rsidR="005C53A5" w:rsidRPr="005C53A5" w:rsidRDefault="005C53A5" w:rsidP="005C53A5">
      <w:pPr>
        <w:rPr>
          <w:rFonts w:ascii="Calibri" w:hAnsi="Calibri" w:cs="Calibri"/>
          <w:sz w:val="22"/>
          <w:szCs w:val="22"/>
        </w:rPr>
      </w:pPr>
    </w:p>
    <w:bookmarkEnd w:id="0"/>
    <w:p w14:paraId="537FCF13" w14:textId="015D3B2B" w:rsidR="00EF5889" w:rsidRPr="00AD71F3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LA</w:t>
      </w:r>
      <w:r w:rsidR="005C53A5">
        <w:rPr>
          <w:rFonts w:ascii="Calibri" w:hAnsi="Calibri" w:cs="Calibri"/>
          <w:b/>
          <w:bCs/>
          <w:sz w:val="22"/>
          <w:szCs w:val="22"/>
        </w:rPr>
        <w:t>867 TO AGREE BOWLING GREEN WORKS</w:t>
      </w:r>
    </w:p>
    <w:p w14:paraId="6937DB66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0C37EC55" w14:textId="3C944944" w:rsidR="00EF5889" w:rsidRDefault="005C53A5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introduced and summarised the report. The Committee discussed possible funding sources for the works. </w:t>
      </w:r>
    </w:p>
    <w:p w14:paraId="6045CE0B" w14:textId="77777777" w:rsidR="005C53A5" w:rsidRDefault="005C53A5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6C7F92C0" w14:textId="1927E4A9" w:rsidR="005C53A5" w:rsidRDefault="005C53A5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the Committee agree the recommendations in the report. </w:t>
      </w:r>
    </w:p>
    <w:p w14:paraId="587237E4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0D71CD1" w14:textId="77777777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Fabry</w:t>
      </w:r>
    </w:p>
    <w:p w14:paraId="4779427C" w14:textId="77777777" w:rsidR="00EF5889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11F8709B" w14:textId="77777777" w:rsidR="00EF5889" w:rsidRDefault="00EF5889" w:rsidP="00EF5889">
      <w:pPr>
        <w:rPr>
          <w:rFonts w:ascii="Calibri" w:hAnsi="Calibri" w:cs="Calibri"/>
          <w:sz w:val="22"/>
          <w:szCs w:val="22"/>
        </w:rPr>
      </w:pPr>
    </w:p>
    <w:p w14:paraId="3EEC0308" w14:textId="7606A66A" w:rsidR="00EF5889" w:rsidRPr="000A5F58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868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TO </w:t>
      </w:r>
      <w:r w:rsid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AGREE CENTENARY PARK PROJECTS</w:t>
      </w:r>
    </w:p>
    <w:p w14:paraId="7F3D26D0" w14:textId="77777777" w:rsidR="00EF5889" w:rsidRDefault="00EF5889" w:rsidP="00EF5889">
      <w:pPr>
        <w:pStyle w:val="ListParagraph"/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2D3E2F9" w14:textId="2B0CE864" w:rsidR="00235C0A" w:rsidRDefault="00235C0A" w:rsidP="00EF5889">
      <w:pPr>
        <w:spacing w:before="120" w:after="20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introduced the report, which the Committee discussed. </w:t>
      </w:r>
    </w:p>
    <w:p w14:paraId="680702C1" w14:textId="6ECFBEB4" w:rsidR="00EF5889" w:rsidRDefault="00235C0A" w:rsidP="00EF5889">
      <w:pPr>
        <w:spacing w:before="120" w:after="20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the Committee agree the recommendations in the report. </w:t>
      </w:r>
    </w:p>
    <w:p w14:paraId="7001966E" w14:textId="3DDA2838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235C0A"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235C0A">
        <w:rPr>
          <w:rFonts w:ascii="Calibri" w:hAnsi="Calibri" w:cs="Calibri"/>
          <w:sz w:val="22"/>
          <w:szCs w:val="22"/>
        </w:rPr>
        <w:t>Studd</w:t>
      </w:r>
    </w:p>
    <w:p w14:paraId="75BB17EF" w14:textId="7545B8FE" w:rsidR="00EF5889" w:rsidRPr="00235C0A" w:rsidRDefault="00EF5889" w:rsidP="00235C0A">
      <w:pPr>
        <w:spacing w:before="120" w:after="20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72FDA24E" w14:textId="5416AC42" w:rsidR="00EF5889" w:rsidRPr="00235C0A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869 TO DISCUSS POP UP SHOP REQUEST</w:t>
      </w:r>
    </w:p>
    <w:p w14:paraId="693A591D" w14:textId="77777777" w:rsidR="00235C0A" w:rsidRPr="00235C0A" w:rsidRDefault="00235C0A" w:rsidP="00235C0A">
      <w:pPr>
        <w:pStyle w:val="ListParagraph"/>
        <w:ind w:left="360"/>
        <w:contextualSpacing w:val="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07E1BE43" w14:textId="51C1A68F" w:rsidR="00EF5889" w:rsidRDefault="00EF5889" w:rsidP="00235C0A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The Parks Officer summarised the report</w:t>
      </w:r>
      <w:r w:rsidR="00235C0A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and gave some background to the item. </w:t>
      </w:r>
    </w:p>
    <w:p w14:paraId="104C31DA" w14:textId="77777777" w:rsidR="00235C0A" w:rsidRDefault="00235C0A" w:rsidP="00235C0A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509E0247" w14:textId="6F9669EB" w:rsidR="00235C0A" w:rsidRDefault="00235C0A" w:rsidP="00235C0A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discussed possible locations the request might work and how it fits with PTC policy. </w:t>
      </w:r>
    </w:p>
    <w:p w14:paraId="23A4E2C5" w14:textId="77777777" w:rsidR="00235C0A" w:rsidRDefault="00235C0A" w:rsidP="00235C0A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14F689FB" w14:textId="03D44554" w:rsidR="00235C0A" w:rsidRDefault="00235C0A" w:rsidP="00235C0A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Officers develop some draft Terms &amp; Conditions to come back to this Committee. </w:t>
      </w:r>
    </w:p>
    <w:p w14:paraId="7A4CD1E6" w14:textId="77777777" w:rsidR="00EF5889" w:rsidRDefault="00EF5889" w:rsidP="00EF5889">
      <w:pPr>
        <w:ind w:left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01D6248" w14:textId="21751CA4" w:rsidR="00EF5889" w:rsidRPr="00726F01" w:rsidRDefault="00EF5889" w:rsidP="00EF5889">
      <w:pPr>
        <w:rPr>
          <w:rFonts w:ascii="Calibri" w:hAnsi="Calibri" w:cs="Calibri"/>
          <w:sz w:val="22"/>
          <w:szCs w:val="22"/>
        </w:rPr>
      </w:pPr>
      <w:r w:rsidRPr="00500B9B"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500B9B">
        <w:rPr>
          <w:rFonts w:ascii="Calibri" w:hAnsi="Calibri" w:cs="Calibri"/>
          <w:sz w:val="22"/>
          <w:szCs w:val="22"/>
        </w:rPr>
        <w:t xml:space="preserve">Cllr </w:t>
      </w:r>
      <w:r w:rsidR="00235C0A">
        <w:rPr>
          <w:rFonts w:ascii="Calibri" w:hAnsi="Calibri" w:cs="Calibri"/>
          <w:sz w:val="22"/>
          <w:szCs w:val="22"/>
        </w:rPr>
        <w:t>Studd</w:t>
      </w:r>
      <w:r w:rsidRPr="00500B9B">
        <w:rPr>
          <w:rFonts w:ascii="Calibri" w:hAnsi="Calibri" w:cs="Calibri"/>
          <w:sz w:val="22"/>
          <w:szCs w:val="22"/>
        </w:rPr>
        <w:tab/>
      </w:r>
      <w:r w:rsidRPr="00500B9B"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500B9B">
        <w:rPr>
          <w:rFonts w:ascii="Calibri" w:hAnsi="Calibri" w:cs="Calibri"/>
          <w:sz w:val="22"/>
          <w:szCs w:val="22"/>
        </w:rPr>
        <w:t xml:space="preserve">Cllr </w:t>
      </w:r>
      <w:r w:rsidR="00235C0A">
        <w:rPr>
          <w:rFonts w:ascii="Calibri" w:hAnsi="Calibri" w:cs="Calibri"/>
          <w:sz w:val="22"/>
          <w:szCs w:val="22"/>
        </w:rPr>
        <w:t>Gallagher</w:t>
      </w:r>
    </w:p>
    <w:p w14:paraId="32505C91" w14:textId="77777777" w:rsidR="00EF5889" w:rsidRPr="00525DF0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The Committee </w:t>
      </w:r>
      <w:r w:rsidRPr="00525DF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resolved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to </w:t>
      </w:r>
      <w:r w:rsidRPr="00525DF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agree</w:t>
      </w: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to this proposal. </w:t>
      </w:r>
    </w:p>
    <w:p w14:paraId="4FFBFC9E" w14:textId="77777777" w:rsidR="00EF5889" w:rsidRPr="008B3F7A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1117205A" w14:textId="28BBA77B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870 TO NOTE ALLOTMENT UPDATE</w:t>
      </w:r>
    </w:p>
    <w:p w14:paraId="3F40E633" w14:textId="77777777" w:rsidR="00EF5889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22FBC813" w14:textId="29378A11" w:rsidR="00EF5889" w:rsidRDefault="00235C0A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summarised the report and the Committee commended the Grounds Team for their hard work on the clearing of rubbish from allotments. </w:t>
      </w:r>
    </w:p>
    <w:p w14:paraId="073F0D11" w14:textId="77777777" w:rsidR="00235C0A" w:rsidRDefault="00235C0A" w:rsidP="00EF5889">
      <w:pPr>
        <w:rPr>
          <w:rFonts w:ascii="Calibri" w:hAnsi="Calibri" w:cs="Calibri"/>
          <w:b/>
          <w:bCs/>
          <w:sz w:val="22"/>
          <w:szCs w:val="22"/>
        </w:rPr>
      </w:pPr>
    </w:p>
    <w:p w14:paraId="23CAA8D7" w14:textId="7B531B79" w:rsidR="00235C0A" w:rsidRPr="00235C0A" w:rsidRDefault="00235C0A" w:rsidP="00EF58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235C0A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report. </w:t>
      </w:r>
    </w:p>
    <w:p w14:paraId="39D7BA9F" w14:textId="77777777" w:rsidR="00235C0A" w:rsidRPr="00E469D1" w:rsidRDefault="00235C0A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19AEEDEF" w14:textId="0BF213DC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 w:rsidRP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235C0A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871 TO DISCUSS MACHINERY UPDATING</w:t>
      </w:r>
    </w:p>
    <w:p w14:paraId="064FFA33" w14:textId="77777777" w:rsidR="00235C0A" w:rsidRPr="00235C0A" w:rsidRDefault="00235C0A" w:rsidP="00235C0A">
      <w:pPr>
        <w:pStyle w:val="ListParagraph"/>
        <w:ind w:left="360"/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66EAA8B0" w14:textId="4D1CEA16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The Parks Officer summarised the report</w:t>
      </w:r>
      <w:r w:rsidR="00235C0A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and the Committee discussed options </w:t>
      </w:r>
      <w:r w:rsidR="00D863E2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around leasing versus purchasing, and whether purchasing new or second</w:t>
      </w:r>
      <w:r w:rsidR="00424580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-</w:t>
      </w:r>
      <w:r w:rsidR="00D863E2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hand </w:t>
      </w:r>
      <w:proofErr w:type="gramStart"/>
      <w:r w:rsidR="00D863E2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would be</w:t>
      </w:r>
      <w:proofErr w:type="gramEnd"/>
      <w:r w:rsidR="00D863E2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options. </w:t>
      </w:r>
    </w:p>
    <w:p w14:paraId="6254F473" w14:textId="77777777" w:rsidR="00D863E2" w:rsidRDefault="00D863E2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653B71BE" w14:textId="229A1706" w:rsidR="00D863E2" w:rsidRDefault="00D863E2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was thanked for his excellent report and thorough appraisal of the machinery. </w:t>
      </w:r>
    </w:p>
    <w:p w14:paraId="535650FC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16DC6B6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the Committee approve the recommendations in the Officers report. </w:t>
      </w:r>
    </w:p>
    <w:p w14:paraId="5B6D14EC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02C895A7" w14:textId="480F6572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424580">
        <w:rPr>
          <w:rFonts w:ascii="Calibri" w:hAnsi="Calibri" w:cs="Calibri"/>
          <w:sz w:val="22"/>
          <w:szCs w:val="22"/>
        </w:rPr>
        <w:t>Wood</w:t>
      </w:r>
    </w:p>
    <w:p w14:paraId="6421DB11" w14:textId="77777777" w:rsidR="00EF5889" w:rsidRPr="000F2721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01DE0C40" w14:textId="77777777" w:rsidR="00EF5889" w:rsidRPr="000F2721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3E889B0A" w14:textId="3CD5B54C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42458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872 TO NOTE WORKS UPDATE</w:t>
      </w:r>
    </w:p>
    <w:p w14:paraId="755965E5" w14:textId="77777777" w:rsidR="00EF5889" w:rsidRPr="00424580" w:rsidRDefault="00EF5889" w:rsidP="00424580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01A7016C" w14:textId="29C499DE" w:rsidR="00EF5889" w:rsidRPr="000F2721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Committee </w:t>
      </w:r>
      <w:r w:rsidRPr="0090760C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</w:t>
      </w:r>
      <w:r w:rsidR="00424580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update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7EEE5031" w14:textId="77777777" w:rsidR="00EF5889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54EC42D9" w14:textId="16CF5FE3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42458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873 TO RECEIVE UPDATES FROM TASK &amp; FINISH GROUPS (TFGs)</w:t>
      </w:r>
    </w:p>
    <w:p w14:paraId="06CD54A1" w14:textId="77777777" w:rsidR="00EF5889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7C342F83" w14:textId="110464FD" w:rsidR="00EF5889" w:rsidRPr="00424580" w:rsidRDefault="00424580" w:rsidP="0042458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</w:pPr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 xml:space="preserve">Allotment policy and Terms &amp; Conditions implementation review. </w:t>
      </w:r>
    </w:p>
    <w:p w14:paraId="1A89C8B8" w14:textId="77777777" w:rsidR="00424580" w:rsidRDefault="00424580" w:rsidP="00424580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1153229A" w14:textId="20FA21D7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This TFG can now be closed. </w:t>
      </w:r>
    </w:p>
    <w:p w14:paraId="1FE07414" w14:textId="77777777" w:rsidR="00424580" w:rsidRPr="00424580" w:rsidRDefault="00424580" w:rsidP="00424580">
      <w:pPr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</w:pPr>
    </w:p>
    <w:p w14:paraId="38E7940C" w14:textId="07A2A2FD" w:rsidR="00424580" w:rsidRPr="00424580" w:rsidRDefault="00424580" w:rsidP="0042458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</w:pPr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 xml:space="preserve">Provide recommendations from the </w:t>
      </w:r>
      <w:proofErr w:type="spellStart"/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Epinay</w:t>
      </w:r>
      <w:proofErr w:type="spellEnd"/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 xml:space="preserve"> Park &amp; Oval Survey results. </w:t>
      </w:r>
    </w:p>
    <w:p w14:paraId="546D7E69" w14:textId="77777777" w:rsidR="00424580" w:rsidRDefault="00424580" w:rsidP="00424580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522B6A01" w14:textId="6DFAEF0F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It was discussed that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this TFG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needs to meet urgently with a view to reporting back to the next Committee meeting. </w:t>
      </w:r>
    </w:p>
    <w:p w14:paraId="03A19C84" w14:textId="77777777" w:rsidR="00424580" w:rsidRPr="00424580" w:rsidRDefault="00424580" w:rsidP="00424580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6E73DE7F" w14:textId="0D53357F" w:rsidR="00424580" w:rsidRPr="00424580" w:rsidRDefault="00424580" w:rsidP="0042458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</w:pPr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eastAsia="en-GB"/>
        </w:rPr>
        <w:t>Signage</w:t>
      </w:r>
    </w:p>
    <w:p w14:paraId="0EC3AD14" w14:textId="77777777" w:rsidR="00424580" w:rsidRDefault="00424580" w:rsidP="00424580">
      <w:pPr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6A1BCC24" w14:textId="3409E9EF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Cllr Fabry introduced the report on signage on behalf of the TFG,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emphasising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the importance of them being recycled plastic and including QR codes. Cllr Fabry also shared some provision quotes she has obtained for ladder style signs. </w:t>
      </w:r>
    </w:p>
    <w:p w14:paraId="35A4038C" w14:textId="77777777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6BDE8F98" w14:textId="3135698D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It was discussed that there would be a need to consult with local disability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groups, and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reinforced that there are a number of different types of signs needed. </w:t>
      </w:r>
    </w:p>
    <w:p w14:paraId="6A06D884" w14:textId="77777777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47A2DA4A" w14:textId="2A110892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It was proposed that the Committee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>agree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the 4 recommendations in the report. </w:t>
      </w:r>
    </w:p>
    <w:p w14:paraId="4EDD235C" w14:textId="77777777" w:rsidR="00424580" w:rsidRDefault="00424580" w:rsidP="00424580">
      <w:pPr>
        <w:ind w:left="36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0D2C1CB2" w14:textId="3E14B859" w:rsidR="00424580" w:rsidRPr="005F6CF4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Alexander</w:t>
      </w:r>
    </w:p>
    <w:p w14:paraId="31F7DED3" w14:textId="1F63966E" w:rsidR="00424580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28187A10" w14:textId="77777777" w:rsidR="00424580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</w:p>
    <w:p w14:paraId="46286748" w14:textId="0639D7F9" w:rsidR="00424580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that the smaller required signage also comes back to the next Committee meeting. </w:t>
      </w:r>
    </w:p>
    <w:p w14:paraId="69A1E09B" w14:textId="77777777" w:rsidR="00424580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</w:p>
    <w:p w14:paraId="33287439" w14:textId="548AFDA5" w:rsidR="00424580" w:rsidRPr="005F6CF4" w:rsidRDefault="00424580" w:rsidP="00424580">
      <w:pPr>
        <w:ind w:firstLine="360"/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Griffiths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Fabry</w:t>
      </w:r>
    </w:p>
    <w:p w14:paraId="31FF74C4" w14:textId="77777777" w:rsidR="00424580" w:rsidRPr="000F2721" w:rsidRDefault="00424580" w:rsidP="00424580">
      <w:pPr>
        <w:ind w:firstLine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67228A81" w14:textId="77777777" w:rsidR="00424580" w:rsidRPr="00424580" w:rsidRDefault="00424580" w:rsidP="00424580">
      <w:pPr>
        <w:ind w:firstLine="360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790F9EFC" w14:textId="77777777" w:rsidR="00EF5889" w:rsidRPr="000F2721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7C0E0126" w14:textId="3191E314" w:rsidR="00EF5889" w:rsidRPr="00424580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 w:rsidRPr="0042458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42458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874 TO DISCUSS BUSINESS PLAN</w:t>
      </w:r>
    </w:p>
    <w:p w14:paraId="6D4EDE45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479CCC92" w14:textId="7C7394EC" w:rsidR="00340800" w:rsidRDefault="00340800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Chair introduced the report, and the Clerk clarified the requirements for the business plan items. </w:t>
      </w:r>
    </w:p>
    <w:p w14:paraId="20320A55" w14:textId="77777777" w:rsidR="00340800" w:rsidRDefault="00340800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3720E505" w14:textId="7F801918" w:rsidR="00340800" w:rsidRDefault="00340800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the Committee agree to send the priorities identified in the report forward to the Business Plan TFG. </w:t>
      </w:r>
    </w:p>
    <w:p w14:paraId="6D610827" w14:textId="77777777" w:rsidR="00340800" w:rsidRDefault="00340800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05B1F9C0" w14:textId="6A65283D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340800"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340800">
        <w:rPr>
          <w:rFonts w:ascii="Calibri" w:hAnsi="Calibri" w:cs="Calibri"/>
          <w:sz w:val="22"/>
          <w:szCs w:val="22"/>
        </w:rPr>
        <w:t>Wood</w:t>
      </w:r>
    </w:p>
    <w:p w14:paraId="17C6F7D2" w14:textId="77777777" w:rsidR="00EF5889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proposal.</w:t>
      </w:r>
    </w:p>
    <w:p w14:paraId="471DE830" w14:textId="77777777" w:rsidR="00EF5889" w:rsidRDefault="00EF5889" w:rsidP="00EF5889">
      <w:pPr>
        <w:rPr>
          <w:rFonts w:ascii="Calibri" w:hAnsi="Calibri" w:cs="Calibri"/>
          <w:sz w:val="22"/>
          <w:szCs w:val="22"/>
        </w:rPr>
      </w:pPr>
    </w:p>
    <w:p w14:paraId="3BDED252" w14:textId="251053B9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LA8</w:t>
      </w:r>
      <w:r w:rsidR="0034080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75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TO </w:t>
      </w:r>
      <w:r w:rsidR="00340800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 COMPLAINTS LOG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</w:t>
      </w:r>
    </w:p>
    <w:p w14:paraId="6E37587F" w14:textId="77777777" w:rsidR="00EF5889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2418E16A" w14:textId="1C735A06" w:rsidR="00EF5889" w:rsidRPr="000F2721" w:rsidRDefault="00EF5889" w:rsidP="004563B7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The</w:t>
      </w:r>
      <w:r w:rsidR="004563B7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Committee </w:t>
      </w:r>
      <w:r w:rsidR="004563B7" w:rsidRP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noted</w:t>
      </w:r>
      <w:r w:rsidR="004563B7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the complaints log.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90A6BB1" w14:textId="77777777" w:rsidR="00EF5889" w:rsidRPr="008E78FB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 w:rsidRPr="008E78FB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</w:t>
      </w:r>
    </w:p>
    <w:p w14:paraId="2E770924" w14:textId="25CF35F5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 w:rsidRP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LA8</w:t>
      </w:r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76 TO NOTE LIFE EXPECTANCY OF PLAY EQUIPMENT</w:t>
      </w:r>
    </w:p>
    <w:p w14:paraId="346221F9" w14:textId="77777777" w:rsidR="004563B7" w:rsidRPr="004563B7" w:rsidRDefault="004563B7" w:rsidP="004563B7">
      <w:pPr>
        <w:pStyle w:val="ListParagraph"/>
        <w:ind w:left="360"/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71B72061" w14:textId="5E952F55" w:rsidR="00EF5889" w:rsidRDefault="00EF5889" w:rsidP="004563B7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</w:t>
      </w:r>
      <w:r w:rsidR="004563B7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Parks Officer introduced the report, which the Committee discussed. </w:t>
      </w:r>
    </w:p>
    <w:p w14:paraId="3883FE65" w14:textId="77777777" w:rsidR="004563B7" w:rsidRDefault="004563B7" w:rsidP="004563B7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6E6C3DA1" w14:textId="5CB62493" w:rsidR="004563B7" w:rsidRDefault="004563B7" w:rsidP="004563B7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highlighted that the Play equipment is maintained to a very high standard by our Grounds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Team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which is helping it to have a long life, but that it will get to the point that play equipment does need to be replaced or removed, as it would pose such a high liability to the Council to have unsafe play equipment. </w:t>
      </w:r>
    </w:p>
    <w:p w14:paraId="012F072C" w14:textId="0B0F72A6" w:rsidR="00EF5889" w:rsidRPr="004563B7" w:rsidRDefault="004563B7" w:rsidP="00EF58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Committee </w:t>
      </w:r>
      <w:r w:rsidRPr="004563B7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report. </w:t>
      </w:r>
    </w:p>
    <w:p w14:paraId="486147C9" w14:textId="77777777" w:rsidR="004563B7" w:rsidRPr="00877350" w:rsidRDefault="004563B7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0432D1BE" w14:textId="0A2DAE94" w:rsidR="00EF5889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LA8</w:t>
      </w:r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77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</w:t>
      </w:r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TO AGREE MEMORIAL BENCH REPORT </w:t>
      </w:r>
    </w:p>
    <w:p w14:paraId="2CA526B0" w14:textId="77777777" w:rsidR="00EF5889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129D6C73" w14:textId="2C4ACA25" w:rsidR="00EF5889" w:rsidRDefault="004563B7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The Parks Officer introduced the item which was discussed by the Committee. </w:t>
      </w:r>
    </w:p>
    <w:p w14:paraId="5C4658DE" w14:textId="77777777" w:rsidR="004563B7" w:rsidRDefault="004563B7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5FB811DD" w14:textId="73D52395" w:rsidR="004563B7" w:rsidRDefault="004563B7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It was proposed that the Committee agree to refer the revised policy to the Policy &amp; Finance Committee for adoption, and to allow one more bench at the Dell, giving a total of 12. </w:t>
      </w:r>
    </w:p>
    <w:p w14:paraId="3C563F56" w14:textId="77777777" w:rsidR="00EF5889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</w:p>
    <w:p w14:paraId="53C88BA0" w14:textId="53075EB9" w:rsidR="00EF5889" w:rsidRPr="005F6CF4" w:rsidRDefault="00EF5889" w:rsidP="00EF5889">
      <w:pPr>
        <w:rPr>
          <w:rFonts w:ascii="Calibri" w:hAnsi="Calibri" w:cs="Calibri"/>
          <w:sz w:val="22"/>
          <w:szCs w:val="22"/>
        </w:rPr>
      </w:pPr>
      <w:r w:rsidRPr="005F6CF4">
        <w:rPr>
          <w:rFonts w:ascii="Calibri" w:hAnsi="Calibri" w:cs="Calibri"/>
          <w:b/>
          <w:bCs/>
          <w:sz w:val="22"/>
          <w:szCs w:val="22"/>
        </w:rPr>
        <w:t>Proposed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>
        <w:rPr>
          <w:rFonts w:ascii="Calibri" w:hAnsi="Calibri" w:cs="Calibri"/>
          <w:sz w:val="22"/>
          <w:szCs w:val="22"/>
        </w:rPr>
        <w:t>Gallagher</w:t>
      </w:r>
      <w:r w:rsidRPr="005F6CF4">
        <w:rPr>
          <w:rFonts w:ascii="Calibri" w:hAnsi="Calibri" w:cs="Calibri"/>
          <w:sz w:val="22"/>
          <w:szCs w:val="22"/>
        </w:rPr>
        <w:t xml:space="preserve"> </w:t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sz w:val="22"/>
          <w:szCs w:val="22"/>
        </w:rPr>
        <w:tab/>
      </w:r>
      <w:r w:rsidRPr="005F6CF4">
        <w:rPr>
          <w:rFonts w:ascii="Calibri" w:hAnsi="Calibri" w:cs="Calibri"/>
          <w:b/>
          <w:bCs/>
          <w:sz w:val="22"/>
          <w:szCs w:val="22"/>
        </w:rPr>
        <w:t>Seconded by:</w:t>
      </w:r>
      <w:r w:rsidRPr="005F6CF4">
        <w:rPr>
          <w:rFonts w:ascii="Calibri" w:hAnsi="Calibri" w:cs="Calibri"/>
          <w:sz w:val="22"/>
          <w:szCs w:val="22"/>
        </w:rPr>
        <w:t xml:space="preserve"> Cllr </w:t>
      </w:r>
      <w:r w:rsidR="004563B7">
        <w:rPr>
          <w:rFonts w:ascii="Calibri" w:hAnsi="Calibri" w:cs="Calibri"/>
          <w:sz w:val="22"/>
          <w:szCs w:val="22"/>
        </w:rPr>
        <w:t>Alexander</w:t>
      </w:r>
    </w:p>
    <w:p w14:paraId="4FA15A9B" w14:textId="29282572" w:rsidR="00EF5889" w:rsidRPr="000F2721" w:rsidRDefault="00EF5889" w:rsidP="00EF5889">
      <w:pP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5F6CF4">
        <w:rPr>
          <w:rFonts w:ascii="Calibri" w:hAnsi="Calibri" w:cs="Calibri"/>
          <w:sz w:val="22"/>
          <w:szCs w:val="22"/>
        </w:rPr>
        <w:t xml:space="preserve">The Committee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resolved </w:t>
      </w:r>
      <w:r w:rsidRPr="005F6CF4">
        <w:rPr>
          <w:rFonts w:ascii="Calibri" w:hAnsi="Calibri" w:cs="Calibri"/>
          <w:sz w:val="22"/>
          <w:szCs w:val="22"/>
        </w:rPr>
        <w:t xml:space="preserve">to </w:t>
      </w:r>
      <w:r w:rsidRPr="005F6CF4">
        <w:rPr>
          <w:rFonts w:ascii="Calibri" w:hAnsi="Calibri" w:cs="Calibri"/>
          <w:b/>
          <w:bCs/>
          <w:sz w:val="22"/>
          <w:szCs w:val="22"/>
        </w:rPr>
        <w:t xml:space="preserve">agree </w:t>
      </w:r>
      <w:r w:rsidRPr="005F6CF4">
        <w:rPr>
          <w:rFonts w:ascii="Calibri" w:hAnsi="Calibri" w:cs="Calibri"/>
          <w:sz w:val="22"/>
          <w:szCs w:val="22"/>
        </w:rPr>
        <w:t>to this proposal</w:t>
      </w:r>
      <w:r w:rsidR="004563B7">
        <w:rPr>
          <w:rFonts w:ascii="Calibri" w:hAnsi="Calibri" w:cs="Calibri"/>
          <w:sz w:val="22"/>
          <w:szCs w:val="22"/>
        </w:rPr>
        <w:t xml:space="preserve">. </w:t>
      </w:r>
    </w:p>
    <w:p w14:paraId="2DCC7B2E" w14:textId="77777777" w:rsidR="00EF5889" w:rsidRPr="00576F0F" w:rsidRDefault="00EF5889" w:rsidP="00EF5889">
      <w:pP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</w:p>
    <w:p w14:paraId="189E6BD4" w14:textId="1EE00316" w:rsidR="00EF5889" w:rsidRPr="00E469D1" w:rsidRDefault="00EF5889" w:rsidP="00EF5889">
      <w:pPr>
        <w:pStyle w:val="ListParagraph"/>
        <w:numPr>
          <w:ilvl w:val="0"/>
          <w:numId w:val="4"/>
        </w:numPr>
        <w:contextualSpacing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LA</w:t>
      </w:r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878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TO CONFIRM DATE OF NEXT MEETING AS THE </w:t>
      </w:r>
      <w:proofErr w:type="gramStart"/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>20</w:t>
      </w:r>
      <w:r w:rsidR="004563B7" w:rsidRPr="004563B7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  <w:lang w:val="en-GB" w:eastAsia="en-GB"/>
        </w:rPr>
        <w:t>TH</w:t>
      </w:r>
      <w:proofErr w:type="gramEnd"/>
      <w:r w:rsidR="004563B7">
        <w:rPr>
          <w:rFonts w:ascii="Calibri" w:eastAsia="Calibri" w:hAnsi="Calibri" w:cs="Calibri"/>
          <w:b/>
          <w:bCs/>
          <w:color w:val="000000"/>
          <w:sz w:val="22"/>
          <w:szCs w:val="22"/>
          <w:lang w:val="en-GB" w:eastAsia="en-GB"/>
        </w:rPr>
        <w:t xml:space="preserve"> FEBRUARY 2024</w:t>
      </w:r>
    </w:p>
    <w:p w14:paraId="109B6EDF" w14:textId="77777777" w:rsidR="00EF5889" w:rsidRDefault="00EF5889" w:rsidP="00EF5889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val="en-GB"/>
        </w:rPr>
      </w:pPr>
    </w:p>
    <w:p w14:paraId="35F92619" w14:textId="7F90DB3A" w:rsidR="00EF5889" w:rsidRDefault="00EF5889" w:rsidP="00EF5889">
      <w:pPr>
        <w:suppressAutoHyphens w:val="0"/>
        <w:spacing w:after="160"/>
        <w:textAlignment w:val="auto"/>
      </w:pPr>
      <w:r>
        <w:rPr>
          <w:rFonts w:ascii="Calibri" w:eastAsia="Calibri" w:hAnsi="Calibri"/>
          <w:sz w:val="22"/>
          <w:szCs w:val="22"/>
          <w:lang w:val="en-GB"/>
        </w:rPr>
        <w:t xml:space="preserve">The next meeting of this Committee was </w:t>
      </w:r>
      <w:r w:rsidRPr="00E469D1">
        <w:rPr>
          <w:rFonts w:ascii="Calibri" w:eastAsia="Calibri" w:hAnsi="Calibri"/>
          <w:b/>
          <w:bCs/>
          <w:sz w:val="22"/>
          <w:szCs w:val="22"/>
          <w:lang w:val="en-GB"/>
        </w:rPr>
        <w:t>confirmed</w:t>
      </w:r>
      <w:r>
        <w:rPr>
          <w:rFonts w:ascii="Calibri" w:eastAsia="Calibri" w:hAnsi="Calibri"/>
          <w:sz w:val="22"/>
          <w:szCs w:val="22"/>
          <w:lang w:val="en-GB"/>
        </w:rPr>
        <w:t xml:space="preserve"> for </w:t>
      </w:r>
      <w:r w:rsidR="004563B7">
        <w:rPr>
          <w:rFonts w:ascii="Calibri" w:eastAsia="Calibri" w:hAnsi="Calibri"/>
          <w:sz w:val="22"/>
          <w:szCs w:val="22"/>
          <w:lang w:val="en-GB"/>
        </w:rPr>
        <w:t>20</w:t>
      </w:r>
      <w:r w:rsidR="004563B7" w:rsidRPr="004563B7"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 w:rsidR="004563B7">
        <w:rPr>
          <w:rFonts w:ascii="Calibri" w:eastAsia="Calibri" w:hAnsi="Calibri"/>
          <w:sz w:val="22"/>
          <w:szCs w:val="22"/>
          <w:lang w:val="en-GB"/>
        </w:rPr>
        <w:t xml:space="preserve"> February 2024. </w:t>
      </w:r>
    </w:p>
    <w:p w14:paraId="323752B1" w14:textId="77777777" w:rsidR="00EF5889" w:rsidRDefault="00EF5889" w:rsidP="00EF5889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val="en-GB"/>
        </w:rPr>
      </w:pPr>
    </w:p>
    <w:p w14:paraId="0F6C2054" w14:textId="77777777" w:rsidR="00EF5889" w:rsidRDefault="00EF5889" w:rsidP="00EF5889">
      <w:pPr>
        <w:suppressAutoHyphens w:val="0"/>
        <w:spacing w:after="160"/>
        <w:jc w:val="center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There being no further business, the meeting closed at 21:22. </w:t>
      </w:r>
    </w:p>
    <w:p w14:paraId="4220E9B1" w14:textId="77777777" w:rsidR="00EF5889" w:rsidRDefault="00EF5889" w:rsidP="00EF5889"/>
    <w:p w14:paraId="6EA305AC" w14:textId="77777777" w:rsidR="00A007F6" w:rsidRPr="00EF5889" w:rsidRDefault="00A007F6" w:rsidP="00EF5889"/>
    <w:sectPr w:rsidR="00A007F6" w:rsidRPr="00EF5889" w:rsidSect="00E35BD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3BA1" w14:textId="77777777" w:rsidR="00E35BDC" w:rsidRDefault="00E35BDC" w:rsidP="00070AC6">
      <w:r>
        <w:separator/>
      </w:r>
    </w:p>
  </w:endnote>
  <w:endnote w:type="continuationSeparator" w:id="0">
    <w:p w14:paraId="39D76BE9" w14:textId="77777777" w:rsidR="00E35BDC" w:rsidRDefault="00E35BDC" w:rsidP="0007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B5FB" w14:textId="77777777" w:rsidR="00E35BDC" w:rsidRDefault="00E35BDC" w:rsidP="00070AC6">
      <w:r>
        <w:separator/>
      </w:r>
    </w:p>
  </w:footnote>
  <w:footnote w:type="continuationSeparator" w:id="0">
    <w:p w14:paraId="676D2ACE" w14:textId="77777777" w:rsidR="00E35BDC" w:rsidRDefault="00E35BDC" w:rsidP="0007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7546"/>
    <w:multiLevelType w:val="multilevel"/>
    <w:tmpl w:val="8A9048B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5BC30ED3"/>
    <w:multiLevelType w:val="hybridMultilevel"/>
    <w:tmpl w:val="49EAF0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0"/>
  </w:num>
  <w:num w:numId="2" w16cid:durableId="1706444525">
    <w:abstractNumId w:val="3"/>
  </w:num>
  <w:num w:numId="3" w16cid:durableId="1015035085">
    <w:abstractNumId w:val="3"/>
    <w:lvlOverride w:ilvl="0">
      <w:startOverride w:val="1"/>
    </w:lvlOverride>
  </w:num>
  <w:num w:numId="4" w16cid:durableId="1426850997">
    <w:abstractNumId w:val="1"/>
  </w:num>
  <w:num w:numId="5" w16cid:durableId="1156262171">
    <w:abstractNumId w:val="1"/>
    <w:lvlOverride w:ilvl="0">
      <w:startOverride w:val="1"/>
    </w:lvlOverride>
  </w:num>
  <w:num w:numId="6" w16cid:durableId="29387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65417"/>
    <w:rsid w:val="00070AC6"/>
    <w:rsid w:val="00133EF0"/>
    <w:rsid w:val="00213C9B"/>
    <w:rsid w:val="00235C0A"/>
    <w:rsid w:val="00245461"/>
    <w:rsid w:val="00340800"/>
    <w:rsid w:val="003F17E2"/>
    <w:rsid w:val="00424580"/>
    <w:rsid w:val="004563B7"/>
    <w:rsid w:val="004D63B8"/>
    <w:rsid w:val="0052022C"/>
    <w:rsid w:val="00590A6C"/>
    <w:rsid w:val="005C53A5"/>
    <w:rsid w:val="005F7669"/>
    <w:rsid w:val="006D2344"/>
    <w:rsid w:val="00780B38"/>
    <w:rsid w:val="007D1C2B"/>
    <w:rsid w:val="007D5318"/>
    <w:rsid w:val="0080118A"/>
    <w:rsid w:val="00A007F6"/>
    <w:rsid w:val="00AD48D3"/>
    <w:rsid w:val="00BC2A2C"/>
    <w:rsid w:val="00C37BE4"/>
    <w:rsid w:val="00D863E2"/>
    <w:rsid w:val="00E2685D"/>
    <w:rsid w:val="00E35BDC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8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2</cp:revision>
  <cp:lastPrinted>2024-01-11T09:48:00Z</cp:lastPrinted>
  <dcterms:created xsi:type="dcterms:W3CDTF">2024-01-11T09:48:00Z</dcterms:created>
  <dcterms:modified xsi:type="dcterms:W3CDTF">2024-01-11T09:48:00Z</dcterms:modified>
</cp:coreProperties>
</file>