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323E" w14:textId="77777777" w:rsidR="006C026B" w:rsidRPr="006C026B" w:rsidRDefault="006C026B" w:rsidP="006C026B">
      <w:pPr>
        <w:rPr>
          <w:b/>
          <w:bCs/>
          <w:kern w:val="2"/>
          <w14:ligatures w14:val="standardContextual"/>
        </w:rPr>
      </w:pPr>
      <w:r w:rsidRPr="006C026B">
        <w:rPr>
          <w:b/>
          <w:bCs/>
          <w:kern w:val="2"/>
          <w14:ligatures w14:val="standardContextual"/>
        </w:rPr>
        <w:t>DRAFT Minutes of the Community House Sub-Committee held in the Anzac Room, Community House on Monday 20</w:t>
      </w:r>
      <w:r w:rsidRPr="006C026B">
        <w:rPr>
          <w:b/>
          <w:bCs/>
          <w:kern w:val="2"/>
          <w:vertAlign w:val="superscript"/>
          <w14:ligatures w14:val="standardContextual"/>
        </w:rPr>
        <w:t>th</w:t>
      </w:r>
      <w:r w:rsidRPr="006C026B">
        <w:rPr>
          <w:b/>
          <w:bCs/>
          <w:kern w:val="2"/>
          <w14:ligatures w14:val="standardContextual"/>
        </w:rPr>
        <w:t xml:space="preserve"> November at 7.30pm</w:t>
      </w:r>
    </w:p>
    <w:p w14:paraId="6F204931" w14:textId="4C52F1A8" w:rsidR="006C026B" w:rsidRPr="00783812" w:rsidRDefault="006C026B" w:rsidP="006C026B">
      <w:pPr>
        <w:rPr>
          <w:kern w:val="2"/>
          <w14:ligatures w14:val="standardContextual"/>
        </w:rPr>
      </w:pPr>
      <w:r w:rsidRPr="006C026B">
        <w:rPr>
          <w:b/>
          <w:bCs/>
          <w:kern w:val="2"/>
          <w14:ligatures w14:val="standardContextual"/>
        </w:rPr>
        <w:t>Present:</w:t>
      </w:r>
      <w:r>
        <w:rPr>
          <w:b/>
          <w:bCs/>
          <w:kern w:val="2"/>
          <w14:ligatures w14:val="standardContextual"/>
        </w:rPr>
        <w:t xml:space="preserve"> </w:t>
      </w:r>
      <w:r w:rsidRPr="006C026B">
        <w:rPr>
          <w:kern w:val="2"/>
          <w14:ligatures w14:val="standardContextual"/>
        </w:rPr>
        <w:t>Cllr Griffiths (Sub-Committee Chair), Cllr Seabrook (Chair of Council), Cllr Donovan, Cllr Gallagher</w:t>
      </w:r>
      <w:r>
        <w:rPr>
          <w:kern w:val="2"/>
          <w14:ligatures w14:val="standardContextual"/>
        </w:rPr>
        <w:t>,</w:t>
      </w:r>
      <w:r w:rsidRPr="006C026B">
        <w:rPr>
          <w:kern w:val="2"/>
          <w14:ligatures w14:val="standardContextual"/>
        </w:rPr>
        <w:t xml:space="preserve"> and Cllr </w:t>
      </w:r>
      <w:proofErr w:type="spellStart"/>
      <w:r w:rsidRPr="006C026B">
        <w:rPr>
          <w:kern w:val="2"/>
          <w14:ligatures w14:val="standardContextual"/>
        </w:rPr>
        <w:t>Veck</w:t>
      </w:r>
      <w:proofErr w:type="spellEnd"/>
      <w:r w:rsidRPr="006C026B">
        <w:rPr>
          <w:kern w:val="2"/>
          <w14:ligatures w14:val="standardContextual"/>
        </w:rPr>
        <w:t xml:space="preserve">. </w:t>
      </w:r>
      <w:r w:rsidRPr="00783812">
        <w:rPr>
          <w:kern w:val="2"/>
          <w14:ligatures w14:val="standardContextual"/>
        </w:rPr>
        <w:t>Councillor Campbell was also present although not a member of the Committee.</w:t>
      </w:r>
    </w:p>
    <w:p w14:paraId="44A4C061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 xml:space="preserve">Officers: </w:t>
      </w:r>
      <w:r w:rsidRPr="00783812">
        <w:rPr>
          <w:kern w:val="2"/>
          <w14:ligatures w14:val="standardContextual"/>
        </w:rPr>
        <w:t>Zoe Malone (RFO) and Emma Tingley (Locum Administration Officer)</w:t>
      </w:r>
    </w:p>
    <w:p w14:paraId="7F753282" w14:textId="4787CAD8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CH028</w:t>
      </w:r>
      <w:r w:rsidRPr="00783812">
        <w:rPr>
          <w:b/>
          <w:bCs/>
          <w:kern w:val="2"/>
          <w14:ligatures w14:val="standardContextual"/>
        </w:rPr>
        <w:tab/>
        <w:t>CHAIRS ANNOUNCEMENTS:</w:t>
      </w:r>
    </w:p>
    <w:p w14:paraId="4E1FAD4C" w14:textId="3169A257" w:rsidR="006C026B" w:rsidRPr="00783812" w:rsidRDefault="006C026B" w:rsidP="006C026B">
      <w:pPr>
        <w:numPr>
          <w:ilvl w:val="0"/>
          <w:numId w:val="2"/>
        </w:numPr>
        <w:contextualSpacing/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Cllr Griffiths welcomed all to the meeting and reminded those present of fire procedures and asked that phones be put onto silent. </w:t>
      </w:r>
    </w:p>
    <w:p w14:paraId="3048110E" w14:textId="77777777" w:rsidR="006C026B" w:rsidRPr="00783812" w:rsidRDefault="006C026B" w:rsidP="006C026B">
      <w:pPr>
        <w:numPr>
          <w:ilvl w:val="0"/>
          <w:numId w:val="2"/>
        </w:numPr>
        <w:contextualSpacing/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Bingo would be held at the Community House on Wednesday 22</w:t>
      </w:r>
      <w:r w:rsidRPr="00783812">
        <w:rPr>
          <w:kern w:val="2"/>
          <w:vertAlign w:val="superscript"/>
          <w14:ligatures w14:val="standardContextual"/>
        </w:rPr>
        <w:t>nd</w:t>
      </w:r>
      <w:r w:rsidRPr="00783812">
        <w:rPr>
          <w:kern w:val="2"/>
          <w14:ligatures w14:val="standardContextual"/>
        </w:rPr>
        <w:t xml:space="preserve"> November at 2pm and Film Club at 7.30pm.</w:t>
      </w:r>
    </w:p>
    <w:p w14:paraId="426ADC2F" w14:textId="572C5474" w:rsidR="006C026B" w:rsidRPr="00783812" w:rsidRDefault="006C026B" w:rsidP="006C026B">
      <w:pPr>
        <w:numPr>
          <w:ilvl w:val="0"/>
          <w:numId w:val="2"/>
        </w:numPr>
        <w:contextualSpacing/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Tickets were still available for the Peacehaven Players Pantomime.</w:t>
      </w:r>
    </w:p>
    <w:p w14:paraId="1071F540" w14:textId="2C616109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CH029</w:t>
      </w:r>
      <w:r w:rsidRPr="00783812">
        <w:rPr>
          <w:b/>
          <w:bCs/>
          <w:kern w:val="2"/>
          <w14:ligatures w14:val="standardContextual"/>
        </w:rPr>
        <w:tab/>
        <w:t>PUBLIC QUESTIONS:</w:t>
      </w:r>
    </w:p>
    <w:p w14:paraId="11A608ED" w14:textId="2070495E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There were no public questions. </w:t>
      </w:r>
    </w:p>
    <w:p w14:paraId="18FC6035" w14:textId="052E5A52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CH030</w:t>
      </w:r>
      <w:r w:rsidRPr="00783812">
        <w:rPr>
          <w:b/>
          <w:bCs/>
          <w:kern w:val="2"/>
          <w14:ligatures w14:val="standardContextual"/>
        </w:rPr>
        <w:tab/>
        <w:t>TO CONSIDER APOLOOGES FOR ABSENCE &amp; SUBSTITUTIONS:</w:t>
      </w:r>
    </w:p>
    <w:p w14:paraId="45841F31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Apologies were received from Cllr Davies and Cllr </w:t>
      </w:r>
      <w:proofErr w:type="spellStart"/>
      <w:r w:rsidRPr="00783812">
        <w:rPr>
          <w:kern w:val="2"/>
          <w14:ligatures w14:val="standardContextual"/>
        </w:rPr>
        <w:t>Cheta</w:t>
      </w:r>
      <w:proofErr w:type="spellEnd"/>
      <w:r w:rsidRPr="00783812">
        <w:rPr>
          <w:kern w:val="2"/>
          <w14:ligatures w14:val="standardContextual"/>
        </w:rPr>
        <w:t xml:space="preserve">. </w:t>
      </w:r>
    </w:p>
    <w:p w14:paraId="0DC13D4C" w14:textId="5AB0BF4E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Cllr Gallagher was substituting for Cllr Davies. </w:t>
      </w:r>
    </w:p>
    <w:p w14:paraId="16E49F1F" w14:textId="64F31CAB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CH031</w:t>
      </w:r>
      <w:r w:rsidRPr="00783812">
        <w:rPr>
          <w:b/>
          <w:bCs/>
          <w:kern w:val="2"/>
          <w14:ligatures w14:val="standardContextual"/>
        </w:rPr>
        <w:tab/>
        <w:t>TO RECEIVE DECL</w:t>
      </w:r>
      <w:r w:rsidR="001B0D01">
        <w:rPr>
          <w:b/>
          <w:bCs/>
          <w:kern w:val="2"/>
          <w14:ligatures w14:val="standardContextual"/>
        </w:rPr>
        <w:t>A</w:t>
      </w:r>
      <w:r w:rsidRPr="00783812">
        <w:rPr>
          <w:b/>
          <w:bCs/>
          <w:kern w:val="2"/>
          <w14:ligatures w14:val="standardContextual"/>
        </w:rPr>
        <w:t>RATIONS OF INTERESTS FROM COMMITTEE MEMBERS:</w:t>
      </w:r>
    </w:p>
    <w:p w14:paraId="026941BC" w14:textId="49A7F305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There were no declarations of interest.</w:t>
      </w:r>
    </w:p>
    <w:p w14:paraId="679DB101" w14:textId="2EFB1533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CHO32</w:t>
      </w:r>
      <w:r w:rsidRPr="00783812">
        <w:rPr>
          <w:b/>
          <w:bCs/>
          <w:kern w:val="2"/>
          <w14:ligatures w14:val="standardContextual"/>
        </w:rPr>
        <w:tab/>
        <w:t>TO ADOPT THE SUB-COMMITTEE’S MINUTES OF 16</w:t>
      </w:r>
      <w:r w:rsidRPr="00783812">
        <w:rPr>
          <w:b/>
          <w:bCs/>
          <w:kern w:val="2"/>
          <w:vertAlign w:val="superscript"/>
          <w14:ligatures w14:val="standardContextual"/>
        </w:rPr>
        <w:t>th</w:t>
      </w:r>
      <w:r w:rsidRPr="00783812">
        <w:rPr>
          <w:b/>
          <w:bCs/>
          <w:kern w:val="2"/>
          <w14:ligatures w14:val="standardContextual"/>
        </w:rPr>
        <w:t xml:space="preserve"> OCTOBER 2023:</w:t>
      </w:r>
    </w:p>
    <w:p w14:paraId="279C4F4D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Proposed by: Cllr Donovan </w:t>
      </w:r>
      <w:r w:rsidRPr="00783812">
        <w:rPr>
          <w:kern w:val="2"/>
          <w14:ligatures w14:val="standardContextual"/>
        </w:rPr>
        <w:tab/>
        <w:t xml:space="preserve">Seconded by: Cllr </w:t>
      </w:r>
      <w:proofErr w:type="spellStart"/>
      <w:r w:rsidRPr="00783812">
        <w:rPr>
          <w:kern w:val="2"/>
          <w14:ligatures w14:val="standardContextual"/>
        </w:rPr>
        <w:t>Veck</w:t>
      </w:r>
      <w:proofErr w:type="spellEnd"/>
    </w:p>
    <w:p w14:paraId="218257D5" w14:textId="4B22DEEF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 minutes were </w:t>
      </w:r>
      <w:r w:rsidRPr="00783812">
        <w:rPr>
          <w:b/>
          <w:bCs/>
          <w:kern w:val="2"/>
          <w14:ligatures w14:val="standardContextual"/>
        </w:rPr>
        <w:t xml:space="preserve">approved </w:t>
      </w:r>
      <w:r w:rsidRPr="00783812">
        <w:rPr>
          <w:kern w:val="2"/>
          <w14:ligatures w14:val="standardContextual"/>
        </w:rPr>
        <w:t>and signed as an accurate record.</w:t>
      </w:r>
    </w:p>
    <w:p w14:paraId="020C23A5" w14:textId="58D8D536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CH033</w:t>
      </w:r>
      <w:r w:rsidRPr="00783812">
        <w:rPr>
          <w:b/>
          <w:bCs/>
          <w:kern w:val="2"/>
          <w14:ligatures w14:val="standardContextual"/>
        </w:rPr>
        <w:tab/>
        <w:t>TO REVIEW AND UPDATE THE SUB-COMMITTEE ACTION PLAN:</w:t>
      </w:r>
    </w:p>
    <w:p w14:paraId="26C0234C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The Chair informed the Committee that item 4 had been completed on the action plan, therefore the plan would be updated.</w:t>
      </w:r>
    </w:p>
    <w:p w14:paraId="3416D07C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A query was raised regarding item 3 in the plan ‘Climate change survey commissioned in due course.’ It was proposed that the wording be amended to read ‘Climate change survey</w:t>
      </w:r>
      <w:r w:rsidRPr="00783812">
        <w:rPr>
          <w:b/>
          <w:bCs/>
          <w:kern w:val="2"/>
          <w14:ligatures w14:val="standardContextual"/>
        </w:rPr>
        <w:t xml:space="preserve"> to be </w:t>
      </w:r>
      <w:r w:rsidRPr="00783812">
        <w:rPr>
          <w:kern w:val="2"/>
          <w14:ligatures w14:val="standardContextual"/>
        </w:rPr>
        <w:t>commissioned in due course’.</w:t>
      </w:r>
    </w:p>
    <w:p w14:paraId="6A490687" w14:textId="43E837F9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Item 2 was an agenda</w:t>
      </w:r>
      <w:r w:rsidR="0070091C" w:rsidRPr="00783812">
        <w:rPr>
          <w:kern w:val="2"/>
          <w14:ligatures w14:val="standardContextual"/>
        </w:rPr>
        <w:t xml:space="preserve"> item</w:t>
      </w:r>
      <w:r w:rsidRPr="00783812">
        <w:rPr>
          <w:kern w:val="2"/>
          <w14:ligatures w14:val="standardContextual"/>
        </w:rPr>
        <w:t xml:space="preserve"> that will be discussed at an Extraordinary Meeting of the Full Council on 23rd November 2023.</w:t>
      </w:r>
    </w:p>
    <w:p w14:paraId="0E8C4EF3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It was agreed that the Review and Update for the Sub-Committee Action Plan be noted.</w:t>
      </w:r>
    </w:p>
    <w:p w14:paraId="1117754C" w14:textId="77777777" w:rsidR="006C026B" w:rsidRPr="00783812" w:rsidRDefault="006C026B" w:rsidP="006C026B">
      <w:pPr>
        <w:rPr>
          <w:kern w:val="2"/>
          <w14:ligatures w14:val="standardContextual"/>
        </w:rPr>
      </w:pPr>
    </w:p>
    <w:p w14:paraId="10BDF65F" w14:textId="77777777" w:rsidR="006C026B" w:rsidRPr="00783812" w:rsidRDefault="006C026B" w:rsidP="006C026B">
      <w:pPr>
        <w:rPr>
          <w:kern w:val="2"/>
          <w14:ligatures w14:val="standardContextual"/>
        </w:rPr>
      </w:pPr>
    </w:p>
    <w:p w14:paraId="612E3519" w14:textId="77777777" w:rsidR="006C026B" w:rsidRPr="00783812" w:rsidRDefault="006C026B" w:rsidP="006C026B">
      <w:pPr>
        <w:rPr>
          <w:kern w:val="2"/>
          <w14:ligatures w14:val="standardContextual"/>
        </w:rPr>
      </w:pPr>
    </w:p>
    <w:p w14:paraId="37BD74F4" w14:textId="123E0E9A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lastRenderedPageBreak/>
        <w:t>CH034 TO RECEIVE AN UPDATE ON THE AGREED CARBON SURVEY FOR COMMUNITY HOUSE</w:t>
      </w:r>
    </w:p>
    <w:p w14:paraId="7A3C82B6" w14:textId="2F871264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 Committee considered a report regarding a Carbon Survey for Community House. There is up to £5000 in EMR for this survey. The Town Clerk had recently obtained 3 quotes for the survey to be carried out. </w:t>
      </w:r>
    </w:p>
    <w:p w14:paraId="7E6F8AA8" w14:textId="500FE64B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 The Sub-Committee </w:t>
      </w:r>
      <w:r w:rsidRPr="00783812">
        <w:rPr>
          <w:b/>
          <w:bCs/>
          <w:kern w:val="2"/>
          <w14:ligatures w14:val="standardContextual"/>
        </w:rPr>
        <w:t>noted</w:t>
      </w:r>
      <w:r w:rsidRPr="00783812">
        <w:rPr>
          <w:kern w:val="2"/>
          <w14:ligatures w14:val="standardContextual"/>
        </w:rPr>
        <w:t xml:space="preserve"> the report.</w:t>
      </w:r>
    </w:p>
    <w:p w14:paraId="182749B1" w14:textId="110F3557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CH035 TO AGREE FLOORING SPECIFICATION FOR THE NEW LOBBY AREA</w:t>
      </w:r>
    </w:p>
    <w:p w14:paraId="3B9D52F2" w14:textId="49C2DAAA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This item had been discussed with the Caretakers regarding colours and safety issues for the flooring specification. It had been suggested that a pewter grey heavy duty non-slip vinyl be used, </w:t>
      </w:r>
      <w:r w:rsidR="00BE47CD" w:rsidRPr="00783812">
        <w:rPr>
          <w:kern w:val="2"/>
          <w14:ligatures w14:val="standardContextual"/>
        </w:rPr>
        <w:t>with</w:t>
      </w:r>
      <w:r w:rsidRPr="00783812">
        <w:rPr>
          <w:kern w:val="2"/>
          <w14:ligatures w14:val="standardContextual"/>
        </w:rPr>
        <w:t xml:space="preserve"> </w:t>
      </w:r>
      <w:r w:rsidR="00BE47CD" w:rsidRPr="00783812">
        <w:rPr>
          <w:kern w:val="2"/>
          <w14:ligatures w14:val="standardContextual"/>
        </w:rPr>
        <w:t xml:space="preserve">a </w:t>
      </w:r>
      <w:proofErr w:type="spellStart"/>
      <w:r w:rsidR="00BE47CD" w:rsidRPr="00783812">
        <w:rPr>
          <w:kern w:val="2"/>
          <w14:ligatures w14:val="standardContextual"/>
        </w:rPr>
        <w:t>nuway</w:t>
      </w:r>
      <w:proofErr w:type="spellEnd"/>
      <w:r w:rsidR="00BE47CD" w:rsidRPr="00783812">
        <w:rPr>
          <w:kern w:val="2"/>
          <w14:ligatures w14:val="standardContextual"/>
        </w:rPr>
        <w:t xml:space="preserve"> grid barrier mat at the entrance. </w:t>
      </w:r>
    </w:p>
    <w:p w14:paraId="1D83E2A9" w14:textId="128B967F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Proposed by: Cllr </w:t>
      </w:r>
      <w:proofErr w:type="spellStart"/>
      <w:r w:rsidRPr="00783812">
        <w:rPr>
          <w:kern w:val="2"/>
          <w14:ligatures w14:val="standardContextual"/>
        </w:rPr>
        <w:t>Veck</w:t>
      </w:r>
      <w:proofErr w:type="spellEnd"/>
      <w:r w:rsidRPr="00783812">
        <w:rPr>
          <w:kern w:val="2"/>
          <w14:ligatures w14:val="standardContextual"/>
        </w:rPr>
        <w:tab/>
        <w:t>Seconded by Cllr Seabrook</w:t>
      </w:r>
    </w:p>
    <w:p w14:paraId="679B3194" w14:textId="08836EC0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 Committee </w:t>
      </w:r>
      <w:r w:rsidRPr="00783812">
        <w:rPr>
          <w:b/>
          <w:bCs/>
          <w:kern w:val="2"/>
          <w14:ligatures w14:val="standardContextual"/>
        </w:rPr>
        <w:t>resolved</w:t>
      </w:r>
      <w:r w:rsidRPr="00783812">
        <w:rPr>
          <w:kern w:val="2"/>
          <w14:ligatures w14:val="standardContextual"/>
        </w:rPr>
        <w:t xml:space="preserve"> to </w:t>
      </w:r>
      <w:r w:rsidRPr="00783812">
        <w:rPr>
          <w:b/>
          <w:bCs/>
          <w:kern w:val="2"/>
          <w14:ligatures w14:val="standardContextual"/>
        </w:rPr>
        <w:t>agree</w:t>
      </w:r>
      <w:r w:rsidRPr="00783812">
        <w:rPr>
          <w:kern w:val="2"/>
          <w14:ligatures w14:val="standardContextual"/>
        </w:rPr>
        <w:t xml:space="preserve"> to this proposal. </w:t>
      </w:r>
    </w:p>
    <w:p w14:paraId="47C9DFD8" w14:textId="34496E10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CH036</w:t>
      </w:r>
      <w:r w:rsidRPr="00783812">
        <w:rPr>
          <w:b/>
          <w:bCs/>
          <w:kern w:val="2"/>
          <w14:ligatures w14:val="standardContextual"/>
        </w:rPr>
        <w:tab/>
        <w:t>TO DISCUSS INTER</w:t>
      </w:r>
      <w:r w:rsidR="000B4F8F">
        <w:rPr>
          <w:b/>
          <w:bCs/>
          <w:kern w:val="2"/>
          <w14:ligatures w14:val="standardContextual"/>
        </w:rPr>
        <w:t>N</w:t>
      </w:r>
      <w:r w:rsidRPr="00783812">
        <w:rPr>
          <w:b/>
          <w:bCs/>
          <w:kern w:val="2"/>
          <w14:ligatures w14:val="standardContextual"/>
        </w:rPr>
        <w:t>AL IMPROVEMENTS TO COM</w:t>
      </w:r>
      <w:r w:rsidR="000B4F8F">
        <w:rPr>
          <w:b/>
          <w:bCs/>
          <w:kern w:val="2"/>
          <w14:ligatures w14:val="standardContextual"/>
        </w:rPr>
        <w:t>M</w:t>
      </w:r>
      <w:r w:rsidRPr="00783812">
        <w:rPr>
          <w:b/>
          <w:bCs/>
          <w:kern w:val="2"/>
          <w14:ligatures w14:val="standardContextual"/>
        </w:rPr>
        <w:t>UNITY HOUSE</w:t>
      </w:r>
    </w:p>
    <w:p w14:paraId="269D3C95" w14:textId="0F54EED2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 Committee discussed the use of Community House and the use of the centre by hirers. The Committee </w:t>
      </w:r>
      <w:r w:rsidR="005313A4" w:rsidRPr="00783812">
        <w:rPr>
          <w:kern w:val="2"/>
          <w14:ligatures w14:val="standardContextual"/>
        </w:rPr>
        <w:t>discussed</w:t>
      </w:r>
      <w:r w:rsidRPr="00783812">
        <w:rPr>
          <w:kern w:val="2"/>
          <w14:ligatures w14:val="standardContextual"/>
        </w:rPr>
        <w:t xml:space="preserve"> that this would need to b</w:t>
      </w:r>
      <w:r w:rsidR="005313A4" w:rsidRPr="00783812">
        <w:rPr>
          <w:kern w:val="2"/>
          <w14:ligatures w14:val="standardContextual"/>
        </w:rPr>
        <w:t xml:space="preserve">e properly consulted on. </w:t>
      </w:r>
    </w:p>
    <w:p w14:paraId="5710F87B" w14:textId="12258868" w:rsidR="005313A4" w:rsidRPr="00783812" w:rsidRDefault="005313A4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It was proposed that the Committee take into consideration, in all plans, the findings of the condition survey, to consult with community groups, residents, and employees about creating plans through a series of workshops which will result in the development of a 10-year costed plan for Community House, and that a report is taken to the Policy &amp; Finance Committee on 31</w:t>
      </w:r>
      <w:r w:rsidRPr="00783812">
        <w:rPr>
          <w:kern w:val="2"/>
          <w:vertAlign w:val="superscript"/>
          <w14:ligatures w14:val="standardContextual"/>
        </w:rPr>
        <w:t>st</w:t>
      </w:r>
      <w:r w:rsidRPr="00783812">
        <w:rPr>
          <w:kern w:val="2"/>
          <w14:ligatures w14:val="standardContextual"/>
        </w:rPr>
        <w:t xml:space="preserve"> March 2024. </w:t>
      </w:r>
    </w:p>
    <w:p w14:paraId="7929F52B" w14:textId="6EE41801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Proposed by: Cllr Seabrook</w:t>
      </w:r>
      <w:r w:rsidRPr="00783812">
        <w:rPr>
          <w:kern w:val="2"/>
          <w14:ligatures w14:val="standardContextual"/>
        </w:rPr>
        <w:tab/>
        <w:t xml:space="preserve">Seconded by Cllr </w:t>
      </w:r>
      <w:proofErr w:type="spellStart"/>
      <w:r w:rsidR="005275DF" w:rsidRPr="00783812">
        <w:rPr>
          <w:kern w:val="2"/>
          <w14:ligatures w14:val="standardContextual"/>
        </w:rPr>
        <w:t>Veck</w:t>
      </w:r>
      <w:proofErr w:type="spellEnd"/>
      <w:r w:rsidRPr="00783812">
        <w:rPr>
          <w:kern w:val="2"/>
          <w14:ligatures w14:val="standardContextual"/>
        </w:rPr>
        <w:t xml:space="preserve"> </w:t>
      </w:r>
    </w:p>
    <w:p w14:paraId="59AF790B" w14:textId="436C5D6B" w:rsidR="006C026B" w:rsidRPr="00783812" w:rsidRDefault="005313A4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 Committee </w:t>
      </w:r>
      <w:r w:rsidRPr="00783812">
        <w:rPr>
          <w:b/>
          <w:bCs/>
          <w:kern w:val="2"/>
          <w14:ligatures w14:val="standardContextual"/>
        </w:rPr>
        <w:t>resolved</w:t>
      </w:r>
      <w:r w:rsidRPr="00783812">
        <w:rPr>
          <w:kern w:val="2"/>
          <w14:ligatures w14:val="standardContextual"/>
        </w:rPr>
        <w:t xml:space="preserve"> to </w:t>
      </w:r>
      <w:r w:rsidRPr="00783812">
        <w:rPr>
          <w:b/>
          <w:bCs/>
          <w:kern w:val="2"/>
          <w14:ligatures w14:val="standardContextual"/>
        </w:rPr>
        <w:t>agree</w:t>
      </w:r>
      <w:r w:rsidRPr="00783812">
        <w:rPr>
          <w:kern w:val="2"/>
          <w14:ligatures w14:val="standardContextual"/>
        </w:rPr>
        <w:t xml:space="preserve"> to this proposal by majority vote. </w:t>
      </w:r>
    </w:p>
    <w:p w14:paraId="3BC36FBE" w14:textId="6290A68E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CH037</w:t>
      </w:r>
      <w:r w:rsidRPr="00783812">
        <w:rPr>
          <w:b/>
          <w:bCs/>
          <w:kern w:val="2"/>
          <w14:ligatures w14:val="standardContextual"/>
        </w:rPr>
        <w:tab/>
        <w:t>DATE OF NEXT MEETING TO BE AGREED</w:t>
      </w:r>
    </w:p>
    <w:p w14:paraId="53A29035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>The next meeting of the Community House Sub Committee would be held on 13</w:t>
      </w:r>
      <w:r w:rsidRPr="00783812">
        <w:rPr>
          <w:kern w:val="2"/>
          <w:vertAlign w:val="superscript"/>
          <w14:ligatures w14:val="standardContextual"/>
        </w:rPr>
        <w:t>th</w:t>
      </w:r>
      <w:r w:rsidRPr="00783812">
        <w:rPr>
          <w:kern w:val="2"/>
          <w14:ligatures w14:val="standardContextual"/>
        </w:rPr>
        <w:t xml:space="preserve"> December 2023.</w:t>
      </w:r>
    </w:p>
    <w:p w14:paraId="1E832656" w14:textId="0DB9DC0B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CH038 OWING TO THE NATURE OF THE BUSINESS TO BE TRANSACTED THE PRESS AND PUBLIC BE EXCL</w:t>
      </w:r>
      <w:r w:rsidR="004456E7">
        <w:rPr>
          <w:b/>
          <w:bCs/>
          <w:kern w:val="2"/>
          <w14:ligatures w14:val="standardContextual"/>
        </w:rPr>
        <w:t>U</w:t>
      </w:r>
      <w:r w:rsidRPr="00783812">
        <w:rPr>
          <w:b/>
          <w:bCs/>
          <w:kern w:val="2"/>
          <w14:ligatures w14:val="standardContextual"/>
        </w:rPr>
        <w:t>DED FROM THIS MEETING:</w:t>
      </w:r>
    </w:p>
    <w:p w14:paraId="286265FE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Proposed by: </w:t>
      </w:r>
      <w:r w:rsidRPr="00783812">
        <w:rPr>
          <w:kern w:val="2"/>
          <w14:ligatures w14:val="standardContextual"/>
        </w:rPr>
        <w:tab/>
        <w:t xml:space="preserve">Cllr </w:t>
      </w:r>
      <w:proofErr w:type="spellStart"/>
      <w:r w:rsidRPr="00783812">
        <w:rPr>
          <w:kern w:val="2"/>
          <w14:ligatures w14:val="standardContextual"/>
        </w:rPr>
        <w:t>Veck</w:t>
      </w:r>
      <w:proofErr w:type="spellEnd"/>
      <w:r w:rsidRPr="00783812">
        <w:rPr>
          <w:kern w:val="2"/>
          <w14:ligatures w14:val="standardContextual"/>
        </w:rPr>
        <w:tab/>
        <w:t>Seconded by:</w:t>
      </w:r>
      <w:r w:rsidRPr="00783812">
        <w:rPr>
          <w:kern w:val="2"/>
          <w14:ligatures w14:val="standardContextual"/>
        </w:rPr>
        <w:tab/>
        <w:t xml:space="preserve"> Cllr Seabrook</w:t>
      </w:r>
    </w:p>
    <w:p w14:paraId="61EF9651" w14:textId="286D3BC7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CH038</w:t>
      </w:r>
      <w:r w:rsidRPr="00783812">
        <w:rPr>
          <w:b/>
          <w:bCs/>
          <w:kern w:val="2"/>
          <w14:ligatures w14:val="standardContextual"/>
        </w:rPr>
        <w:tab/>
        <w:t>CONFIDENTIAL REPORT ON THE MERIDIAN CENTRE</w:t>
      </w:r>
    </w:p>
    <w:p w14:paraId="3F66817C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 Sub-Committee received the report from the RFO and </w:t>
      </w:r>
      <w:r w:rsidRPr="00783812">
        <w:rPr>
          <w:b/>
          <w:bCs/>
          <w:kern w:val="2"/>
          <w14:ligatures w14:val="standardContextual"/>
        </w:rPr>
        <w:t>noted</w:t>
      </w:r>
      <w:r w:rsidRPr="00783812">
        <w:rPr>
          <w:kern w:val="2"/>
          <w14:ligatures w14:val="standardContextual"/>
        </w:rPr>
        <w:t xml:space="preserve"> the update.</w:t>
      </w:r>
    </w:p>
    <w:p w14:paraId="5A8246A4" w14:textId="7B531338" w:rsidR="006C026B" w:rsidRPr="00783812" w:rsidRDefault="006C026B" w:rsidP="006C026B">
      <w:pPr>
        <w:pStyle w:val="ListParagraph"/>
        <w:numPr>
          <w:ilvl w:val="0"/>
          <w:numId w:val="3"/>
        </w:numPr>
        <w:rPr>
          <w:b/>
          <w:bCs/>
          <w:kern w:val="2"/>
          <w14:ligatures w14:val="standardContextual"/>
        </w:rPr>
      </w:pPr>
      <w:r w:rsidRPr="00783812">
        <w:rPr>
          <w:b/>
          <w:bCs/>
          <w:kern w:val="2"/>
          <w14:ligatures w14:val="standardContextual"/>
        </w:rPr>
        <w:t>CH039</w:t>
      </w:r>
      <w:r w:rsidRPr="00783812">
        <w:rPr>
          <w:b/>
          <w:bCs/>
          <w:kern w:val="2"/>
          <w14:ligatures w14:val="standardContextual"/>
        </w:rPr>
        <w:tab/>
        <w:t>TO DISCUSS THE COMMU</w:t>
      </w:r>
      <w:r w:rsidR="00701A98">
        <w:rPr>
          <w:b/>
          <w:bCs/>
          <w:kern w:val="2"/>
          <w14:ligatures w14:val="standardContextual"/>
        </w:rPr>
        <w:t>NI</w:t>
      </w:r>
      <w:r w:rsidRPr="00783812">
        <w:rPr>
          <w:b/>
          <w:bCs/>
          <w:kern w:val="2"/>
          <w14:ligatures w14:val="standardContextual"/>
        </w:rPr>
        <w:t>TY HOUSE BUILDING:</w:t>
      </w:r>
    </w:p>
    <w:p w14:paraId="52DCDE30" w14:textId="77777777" w:rsidR="006C026B" w:rsidRPr="00783812" w:rsidRDefault="006C026B" w:rsidP="006C026B">
      <w:pPr>
        <w:rPr>
          <w:kern w:val="2"/>
          <w14:ligatures w14:val="standardContextual"/>
        </w:rPr>
      </w:pPr>
      <w:r w:rsidRPr="00783812">
        <w:rPr>
          <w:kern w:val="2"/>
          <w14:ligatures w14:val="standardContextual"/>
        </w:rPr>
        <w:t xml:space="preserve">The Sub-Committee received the report from the RFO and </w:t>
      </w:r>
      <w:r w:rsidRPr="00783812">
        <w:rPr>
          <w:b/>
          <w:bCs/>
          <w:kern w:val="2"/>
          <w14:ligatures w14:val="standardContextual"/>
        </w:rPr>
        <w:t>noted</w:t>
      </w:r>
      <w:r w:rsidRPr="00783812">
        <w:rPr>
          <w:kern w:val="2"/>
          <w14:ligatures w14:val="standardContextual"/>
        </w:rPr>
        <w:t xml:space="preserve"> the update.</w:t>
      </w:r>
    </w:p>
    <w:p w14:paraId="484B39F1" w14:textId="0F110EE0" w:rsidR="007D1C2B" w:rsidRDefault="007D1C2B" w:rsidP="0080118A">
      <w:pPr>
        <w:rPr>
          <w:rFonts w:ascii="Arial" w:hAnsi="Arial" w:cs="Arial"/>
        </w:rPr>
      </w:pPr>
    </w:p>
    <w:p w14:paraId="206F4791" w14:textId="00DAD13C" w:rsidR="00BB441A" w:rsidRPr="0092753F" w:rsidRDefault="00BB441A" w:rsidP="00BB441A">
      <w:pPr>
        <w:jc w:val="center"/>
        <w:rPr>
          <w:rFonts w:cstheme="minorHAnsi"/>
          <w:i/>
          <w:iCs/>
        </w:rPr>
      </w:pPr>
      <w:r w:rsidRPr="0092753F">
        <w:rPr>
          <w:rFonts w:cstheme="minorHAnsi"/>
          <w:i/>
          <w:iCs/>
        </w:rPr>
        <w:t xml:space="preserve">There being no further business, the meeting closed at </w:t>
      </w:r>
      <w:r w:rsidR="0092753F" w:rsidRPr="0092753F">
        <w:rPr>
          <w:rFonts w:cstheme="minorHAnsi"/>
          <w:i/>
          <w:iCs/>
        </w:rPr>
        <w:t>20:37</w:t>
      </w:r>
      <w:r w:rsidR="0092753F">
        <w:rPr>
          <w:rFonts w:cstheme="minorHAnsi"/>
          <w:i/>
          <w:iCs/>
        </w:rPr>
        <w:t>.</w:t>
      </w:r>
    </w:p>
    <w:sectPr w:rsidR="00BB441A" w:rsidRPr="0092753F" w:rsidSect="00A857B6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37C2" w14:textId="77777777" w:rsidR="00EB0131" w:rsidRDefault="00EB0131" w:rsidP="00070AC6">
      <w:pPr>
        <w:spacing w:after="0" w:line="240" w:lineRule="auto"/>
      </w:pPr>
      <w:r>
        <w:separator/>
      </w:r>
    </w:p>
  </w:endnote>
  <w:endnote w:type="continuationSeparator" w:id="0">
    <w:p w14:paraId="5E501D23" w14:textId="77777777" w:rsidR="00EB0131" w:rsidRDefault="00EB0131" w:rsidP="00070AC6">
      <w:pPr>
        <w:spacing w:after="0" w:line="240" w:lineRule="auto"/>
      </w:pPr>
      <w:r>
        <w:continuationSeparator/>
      </w:r>
    </w:p>
  </w:endnote>
  <w:endnote w:type="continuationNotice" w:id="1">
    <w:p w14:paraId="798E2879" w14:textId="77777777" w:rsidR="00EB0131" w:rsidRDefault="00EB0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0034" w14:textId="77777777" w:rsidR="00EB0131" w:rsidRDefault="00EB0131" w:rsidP="00070AC6">
      <w:pPr>
        <w:spacing w:after="0" w:line="240" w:lineRule="auto"/>
      </w:pPr>
      <w:r>
        <w:separator/>
      </w:r>
    </w:p>
  </w:footnote>
  <w:footnote w:type="continuationSeparator" w:id="0">
    <w:p w14:paraId="0973FEDD" w14:textId="77777777" w:rsidR="00EB0131" w:rsidRDefault="00EB0131" w:rsidP="00070AC6">
      <w:pPr>
        <w:spacing w:after="0" w:line="240" w:lineRule="auto"/>
      </w:pPr>
      <w:r>
        <w:continuationSeparator/>
      </w:r>
    </w:p>
  </w:footnote>
  <w:footnote w:type="continuationNotice" w:id="1">
    <w:p w14:paraId="5764F169" w14:textId="77777777" w:rsidR="00EB0131" w:rsidRDefault="00EB0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857B6" w14:paraId="4652DC20" w14:textId="77777777">
      <w:tc>
        <w:tcPr>
          <w:tcW w:w="3485" w:type="dxa"/>
          <w:vAlign w:val="center"/>
        </w:tcPr>
        <w:p w14:paraId="7CB684B2" w14:textId="77777777" w:rsidR="00A857B6" w:rsidRDefault="00A857B6" w:rsidP="00A857B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010DADAF" w14:textId="77777777" w:rsidR="00A857B6" w:rsidRPr="00070AC6" w:rsidRDefault="00A857B6" w:rsidP="00A857B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04CCC05C" w14:textId="77777777" w:rsidR="00A857B6" w:rsidRPr="00070AC6" w:rsidRDefault="00A857B6" w:rsidP="00A857B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3DFC3C3A" w14:textId="77777777" w:rsidR="00A857B6" w:rsidRPr="00070AC6" w:rsidRDefault="00A857B6" w:rsidP="00A857B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109F41E4" w14:textId="77777777" w:rsidR="00A857B6" w:rsidRPr="00213C9B" w:rsidRDefault="00A857B6" w:rsidP="00A857B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48AF80A0" w14:textId="77777777" w:rsidR="00A857B6" w:rsidRPr="00070AC6" w:rsidRDefault="00A857B6" w:rsidP="00A857B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0FE647D4" w14:textId="77777777" w:rsidR="00A857B6" w:rsidRDefault="00A857B6" w:rsidP="00A857B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D85B114" wp14:editId="0CE745CE">
                <wp:extent cx="1266825" cy="1266825"/>
                <wp:effectExtent l="0" t="0" r="9525" b="9525"/>
                <wp:docPr id="991705364" name="Picture 991705364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05E515B" w14:textId="77777777" w:rsidR="00A857B6" w:rsidRDefault="00A857B6" w:rsidP="00A857B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0D63D286" w14:textId="77777777" w:rsidR="00A857B6" w:rsidRPr="00070AC6" w:rsidRDefault="00A857B6" w:rsidP="00A857B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49901693" w14:textId="77777777" w:rsidR="00A857B6" w:rsidRPr="00070AC6" w:rsidRDefault="00A857B6" w:rsidP="00A857B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37BEF293" w14:textId="77777777" w:rsidR="00A857B6" w:rsidRPr="00070AC6" w:rsidRDefault="00A857B6" w:rsidP="00A857B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336CBDD5" w14:textId="77777777" w:rsidR="00A857B6" w:rsidRPr="00070AC6" w:rsidRDefault="00A857B6" w:rsidP="00A857B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6DBB5258" w14:textId="77777777" w:rsidR="00A857B6" w:rsidRPr="00070AC6" w:rsidRDefault="00A857B6" w:rsidP="00A857B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857B6" w14:paraId="163B5702" w14:textId="77777777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73D38FAA" w14:textId="77777777" w:rsidR="00A857B6" w:rsidRPr="005F7669" w:rsidRDefault="00A857B6" w:rsidP="00A857B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485434F3" w14:textId="77777777" w:rsidR="00A857B6" w:rsidRPr="00A857B6" w:rsidRDefault="00A857B6" w:rsidP="00A8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3562"/>
    <w:multiLevelType w:val="hybridMultilevel"/>
    <w:tmpl w:val="B74EA2E8"/>
    <w:lvl w:ilvl="0" w:tplc="957A08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9095C"/>
    <w:multiLevelType w:val="hybridMultilevel"/>
    <w:tmpl w:val="BC405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1"/>
  </w:num>
  <w:num w:numId="2" w16cid:durableId="1267881424">
    <w:abstractNumId w:val="0"/>
  </w:num>
  <w:num w:numId="3" w16cid:durableId="138930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65417"/>
    <w:rsid w:val="00070AC6"/>
    <w:rsid w:val="000B4F8F"/>
    <w:rsid w:val="0010411A"/>
    <w:rsid w:val="00133EF0"/>
    <w:rsid w:val="001A0810"/>
    <w:rsid w:val="001B0D01"/>
    <w:rsid w:val="001D5DC1"/>
    <w:rsid w:val="00213C9B"/>
    <w:rsid w:val="00245461"/>
    <w:rsid w:val="003F17E2"/>
    <w:rsid w:val="004179ED"/>
    <w:rsid w:val="004456E7"/>
    <w:rsid w:val="00501AF7"/>
    <w:rsid w:val="005275DF"/>
    <w:rsid w:val="005313A4"/>
    <w:rsid w:val="005506A1"/>
    <w:rsid w:val="005F7669"/>
    <w:rsid w:val="00674B77"/>
    <w:rsid w:val="006C026B"/>
    <w:rsid w:val="006D2344"/>
    <w:rsid w:val="0070091C"/>
    <w:rsid w:val="00701A98"/>
    <w:rsid w:val="007130B5"/>
    <w:rsid w:val="00714C47"/>
    <w:rsid w:val="00780B38"/>
    <w:rsid w:val="00783812"/>
    <w:rsid w:val="007B7E4E"/>
    <w:rsid w:val="007D1C2B"/>
    <w:rsid w:val="007D5318"/>
    <w:rsid w:val="0080118A"/>
    <w:rsid w:val="00850F05"/>
    <w:rsid w:val="0092464E"/>
    <w:rsid w:val="0092753F"/>
    <w:rsid w:val="009B0CAD"/>
    <w:rsid w:val="00A857B6"/>
    <w:rsid w:val="00BB441A"/>
    <w:rsid w:val="00BE47CD"/>
    <w:rsid w:val="00EB0131"/>
    <w:rsid w:val="00F064CB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E77BEF75-D261-4EB9-A485-56B26139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PTCPC05</cp:lastModifiedBy>
  <cp:revision>8</cp:revision>
  <dcterms:created xsi:type="dcterms:W3CDTF">2023-11-29T10:41:00Z</dcterms:created>
  <dcterms:modified xsi:type="dcterms:W3CDTF">2024-02-01T15:02:00Z</dcterms:modified>
</cp:coreProperties>
</file>