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D94E78" w14:textId="77777777" w:rsidR="008879E4" w:rsidRPr="001E79D0" w:rsidRDefault="008879E4">
      <w:pPr>
        <w:rPr>
          <w:rFonts w:ascii="Calibri" w:hAnsi="Calibri" w:cs="Calibri"/>
          <w:b/>
          <w:bCs/>
          <w:sz w:val="22"/>
          <w:szCs w:val="22"/>
          <w:lang w:val="en-GB"/>
        </w:rPr>
      </w:pPr>
    </w:p>
    <w:p w14:paraId="2AA40F7C" w14:textId="5CA151F6" w:rsidR="008879E4" w:rsidRDefault="00B00A96">
      <w:r>
        <w:rPr>
          <w:rFonts w:ascii="Calibri" w:hAnsi="Calibri" w:cs="Calibri"/>
          <w:b/>
          <w:bCs/>
          <w:sz w:val="22"/>
          <w:szCs w:val="22"/>
        </w:rPr>
        <w:t xml:space="preserve">DRAFT Minutes of the meeting of the Leisure, Amenities &amp; Environment Committee held at Community House on Tuesday </w:t>
      </w:r>
      <w:r w:rsidR="008454F6">
        <w:rPr>
          <w:rFonts w:ascii="Calibri" w:hAnsi="Calibri" w:cs="Calibri"/>
          <w:b/>
          <w:bCs/>
          <w:sz w:val="22"/>
          <w:szCs w:val="22"/>
        </w:rPr>
        <w:t>3</w:t>
      </w:r>
      <w:r w:rsidR="008454F6" w:rsidRPr="008454F6">
        <w:rPr>
          <w:rFonts w:ascii="Calibri" w:hAnsi="Calibri" w:cs="Calibri"/>
          <w:b/>
          <w:bCs/>
          <w:sz w:val="22"/>
          <w:szCs w:val="22"/>
          <w:vertAlign w:val="superscript"/>
        </w:rPr>
        <w:t>rd</w:t>
      </w:r>
      <w:r w:rsidR="008454F6">
        <w:rPr>
          <w:rFonts w:ascii="Calibri" w:hAnsi="Calibri" w:cs="Calibri"/>
          <w:b/>
          <w:bCs/>
          <w:sz w:val="22"/>
          <w:szCs w:val="22"/>
        </w:rPr>
        <w:t xml:space="preserve"> October</w:t>
      </w:r>
      <w:r w:rsidR="00D64FA3">
        <w:rPr>
          <w:rFonts w:ascii="Calibri" w:hAnsi="Calibri" w:cs="Calibri"/>
          <w:b/>
          <w:bCs/>
          <w:sz w:val="22"/>
          <w:szCs w:val="22"/>
        </w:rPr>
        <w:t xml:space="preserve"> 2023</w:t>
      </w:r>
      <w:r>
        <w:rPr>
          <w:rFonts w:ascii="Calibri" w:hAnsi="Calibri" w:cs="Calibri"/>
          <w:b/>
          <w:bCs/>
          <w:sz w:val="22"/>
          <w:szCs w:val="22"/>
        </w:rPr>
        <w:t xml:space="preserve"> at 7.30pm</w:t>
      </w:r>
    </w:p>
    <w:p w14:paraId="72F2E33B" w14:textId="77777777" w:rsidR="008879E4" w:rsidRDefault="008879E4">
      <w:pPr>
        <w:rPr>
          <w:rFonts w:ascii="Calibri" w:hAnsi="Calibri" w:cs="Calibri"/>
          <w:sz w:val="22"/>
          <w:szCs w:val="22"/>
        </w:rPr>
      </w:pPr>
    </w:p>
    <w:p w14:paraId="48273EB4" w14:textId="39DC385B" w:rsidR="00F206AB" w:rsidRDefault="00B00A96" w:rsidP="00B17178">
      <w:pPr>
        <w:suppressAutoHyphens w:val="0"/>
        <w:spacing w:after="127" w:line="249" w:lineRule="auto"/>
        <w:ind w:left="21" w:hanging="5"/>
        <w:jc w:val="both"/>
        <w:textAlignment w:val="auto"/>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 xml:space="preserve">Present: Cllr </w:t>
      </w:r>
      <w:r w:rsidR="001F08E6">
        <w:rPr>
          <w:rFonts w:ascii="Calibri" w:eastAsia="Calibri" w:hAnsi="Calibri" w:cs="Calibri"/>
          <w:color w:val="000000"/>
          <w:sz w:val="22"/>
          <w:szCs w:val="22"/>
          <w:lang w:val="en-GB" w:eastAsia="en-GB"/>
        </w:rPr>
        <w:t>Sharkey</w:t>
      </w:r>
      <w:r w:rsidR="00010DD5">
        <w:rPr>
          <w:rFonts w:ascii="Calibri" w:eastAsia="Calibri" w:hAnsi="Calibri" w:cs="Calibri"/>
          <w:color w:val="000000"/>
          <w:sz w:val="22"/>
          <w:szCs w:val="22"/>
          <w:lang w:val="en-GB" w:eastAsia="en-GB"/>
        </w:rPr>
        <w:t xml:space="preserve"> (Chair)</w:t>
      </w:r>
      <w:r>
        <w:rPr>
          <w:rFonts w:ascii="Calibri" w:eastAsia="Calibri" w:hAnsi="Calibri" w:cs="Calibri"/>
          <w:color w:val="000000"/>
          <w:sz w:val="22"/>
          <w:szCs w:val="22"/>
          <w:lang w:val="en-GB" w:eastAsia="en-GB"/>
        </w:rPr>
        <w:t>,</w:t>
      </w:r>
      <w:r w:rsidR="001F08E6">
        <w:rPr>
          <w:rFonts w:ascii="Calibri" w:eastAsia="Calibri" w:hAnsi="Calibri" w:cs="Calibri"/>
          <w:color w:val="000000"/>
          <w:sz w:val="22"/>
          <w:szCs w:val="22"/>
          <w:lang w:val="en-GB" w:eastAsia="en-GB"/>
        </w:rPr>
        <w:t xml:space="preserve"> </w:t>
      </w:r>
      <w:r w:rsidR="008454F6">
        <w:rPr>
          <w:rFonts w:ascii="Calibri" w:eastAsia="Calibri" w:hAnsi="Calibri" w:cs="Calibri"/>
          <w:color w:val="000000"/>
          <w:sz w:val="22"/>
          <w:szCs w:val="22"/>
          <w:lang w:val="en-GB" w:eastAsia="en-GB"/>
        </w:rPr>
        <w:t xml:space="preserve">Cllr Ashby-Parkin (Vice-Chair), </w:t>
      </w:r>
      <w:r w:rsidR="001F08E6">
        <w:rPr>
          <w:rFonts w:ascii="Calibri" w:eastAsia="Calibri" w:hAnsi="Calibri" w:cs="Calibri"/>
          <w:color w:val="000000"/>
          <w:sz w:val="22"/>
          <w:szCs w:val="22"/>
          <w:lang w:val="en-GB" w:eastAsia="en-GB"/>
        </w:rPr>
        <w:t xml:space="preserve">Cllr </w:t>
      </w:r>
      <w:r w:rsidR="00010DD5">
        <w:rPr>
          <w:rFonts w:ascii="Calibri" w:eastAsia="Calibri" w:hAnsi="Calibri" w:cs="Calibri"/>
          <w:color w:val="000000"/>
          <w:sz w:val="22"/>
          <w:szCs w:val="22"/>
          <w:lang w:val="en-GB" w:eastAsia="en-GB"/>
        </w:rPr>
        <w:t>Seabrook (Chair</w:t>
      </w:r>
      <w:r w:rsidR="006C2998">
        <w:rPr>
          <w:rFonts w:ascii="Calibri" w:eastAsia="Calibri" w:hAnsi="Calibri" w:cs="Calibri"/>
          <w:color w:val="000000"/>
          <w:sz w:val="22"/>
          <w:szCs w:val="22"/>
          <w:lang w:val="en-GB" w:eastAsia="en-GB"/>
        </w:rPr>
        <w:t xml:space="preserve"> of Council</w:t>
      </w:r>
      <w:r w:rsidR="00010DD5">
        <w:rPr>
          <w:rFonts w:ascii="Calibri" w:eastAsia="Calibri" w:hAnsi="Calibri" w:cs="Calibri"/>
          <w:color w:val="000000"/>
          <w:sz w:val="22"/>
          <w:szCs w:val="22"/>
          <w:lang w:val="en-GB" w:eastAsia="en-GB"/>
        </w:rPr>
        <w:t>)</w:t>
      </w:r>
      <w:r w:rsidR="001F08E6">
        <w:rPr>
          <w:rFonts w:ascii="Calibri" w:eastAsia="Calibri" w:hAnsi="Calibri" w:cs="Calibri"/>
          <w:color w:val="000000"/>
          <w:sz w:val="22"/>
          <w:szCs w:val="22"/>
          <w:lang w:val="en-GB" w:eastAsia="en-GB"/>
        </w:rPr>
        <w:t xml:space="preserve">, </w:t>
      </w:r>
      <w:r w:rsidR="00F206AB">
        <w:rPr>
          <w:rFonts w:ascii="Calibri" w:eastAsia="Calibri" w:hAnsi="Calibri" w:cs="Calibri"/>
          <w:color w:val="000000"/>
          <w:sz w:val="22"/>
          <w:szCs w:val="22"/>
          <w:lang w:val="en-GB" w:eastAsia="en-GB"/>
        </w:rPr>
        <w:t xml:space="preserve">Cllr </w:t>
      </w:r>
      <w:r w:rsidR="00010DD5">
        <w:rPr>
          <w:rFonts w:ascii="Calibri" w:eastAsia="Calibri" w:hAnsi="Calibri" w:cs="Calibri"/>
          <w:color w:val="000000"/>
          <w:sz w:val="22"/>
          <w:szCs w:val="22"/>
          <w:lang w:val="en-GB" w:eastAsia="en-GB"/>
        </w:rPr>
        <w:t xml:space="preserve">Griffiths, Cllr Gallagher, Cllr </w:t>
      </w:r>
      <w:r w:rsidR="006C2998">
        <w:rPr>
          <w:rFonts w:ascii="Calibri" w:eastAsia="Calibri" w:hAnsi="Calibri" w:cs="Calibri"/>
          <w:color w:val="000000"/>
          <w:sz w:val="22"/>
          <w:szCs w:val="22"/>
          <w:lang w:val="en-GB" w:eastAsia="en-GB"/>
        </w:rPr>
        <w:t>Norcott-Jones, Cllr Wood, Cllr Fabry, Cllr Cheta,</w:t>
      </w:r>
    </w:p>
    <w:p w14:paraId="03EC83E8" w14:textId="79D7F6D5" w:rsidR="00B17178" w:rsidRDefault="00F206AB" w:rsidP="00B17178">
      <w:pPr>
        <w:suppressAutoHyphens w:val="0"/>
        <w:spacing w:after="127" w:line="249" w:lineRule="auto"/>
        <w:ind w:left="21" w:hanging="5"/>
        <w:jc w:val="both"/>
        <w:textAlignment w:val="auto"/>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 xml:space="preserve">Officers: </w:t>
      </w:r>
      <w:r w:rsidR="00B00A96">
        <w:rPr>
          <w:rFonts w:ascii="Calibri" w:eastAsia="Calibri" w:hAnsi="Calibri" w:cs="Calibri"/>
          <w:color w:val="000000"/>
          <w:sz w:val="22"/>
          <w:szCs w:val="22"/>
          <w:lang w:val="en-GB" w:eastAsia="en-GB"/>
        </w:rPr>
        <w:t xml:space="preserve">George Dyson </w:t>
      </w:r>
      <w:r w:rsidR="00B17178">
        <w:rPr>
          <w:rFonts w:ascii="Calibri" w:eastAsia="Calibri" w:hAnsi="Calibri" w:cs="Calibri"/>
          <w:color w:val="000000"/>
          <w:sz w:val="22"/>
          <w:szCs w:val="22"/>
          <w:lang w:val="en-GB" w:eastAsia="en-GB"/>
        </w:rPr>
        <w:t>(</w:t>
      </w:r>
      <w:r w:rsidR="00B00A96">
        <w:rPr>
          <w:rFonts w:ascii="Calibri" w:eastAsia="Calibri" w:hAnsi="Calibri" w:cs="Calibri"/>
          <w:color w:val="000000"/>
          <w:sz w:val="22"/>
          <w:szCs w:val="22"/>
          <w:lang w:val="en-GB" w:eastAsia="en-GB"/>
        </w:rPr>
        <w:t>Deputy Town Clerk</w:t>
      </w:r>
      <w:r w:rsidR="00B17178">
        <w:rPr>
          <w:rFonts w:ascii="Calibri" w:eastAsia="Calibri" w:hAnsi="Calibri" w:cs="Calibri"/>
          <w:color w:val="000000"/>
          <w:sz w:val="22"/>
          <w:szCs w:val="22"/>
          <w:lang w:val="en-GB" w:eastAsia="en-GB"/>
        </w:rPr>
        <w:t>)</w:t>
      </w:r>
      <w:r>
        <w:rPr>
          <w:rFonts w:ascii="Calibri" w:eastAsia="Calibri" w:hAnsi="Calibri" w:cs="Calibri"/>
          <w:color w:val="000000"/>
          <w:sz w:val="22"/>
          <w:szCs w:val="22"/>
          <w:lang w:val="en-GB" w:eastAsia="en-GB"/>
        </w:rPr>
        <w:t xml:space="preserve"> </w:t>
      </w:r>
    </w:p>
    <w:p w14:paraId="1EB31289" w14:textId="7D106AA3" w:rsidR="008879E4" w:rsidRPr="00010DD5" w:rsidRDefault="008454F6" w:rsidP="00010DD5">
      <w:pPr>
        <w:suppressAutoHyphens w:val="0"/>
        <w:spacing w:after="127" w:line="249" w:lineRule="auto"/>
        <w:ind w:left="21" w:hanging="5"/>
        <w:jc w:val="both"/>
        <w:textAlignment w:val="auto"/>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3</w:t>
      </w:r>
      <w:r w:rsidR="00B00A96">
        <w:rPr>
          <w:rFonts w:ascii="Calibri" w:eastAsia="Calibri" w:hAnsi="Calibri" w:cs="Calibri"/>
          <w:color w:val="000000"/>
          <w:sz w:val="22"/>
          <w:szCs w:val="22"/>
          <w:lang w:val="en-GB" w:eastAsia="en-GB"/>
        </w:rPr>
        <w:t xml:space="preserve"> member</w:t>
      </w:r>
      <w:r>
        <w:rPr>
          <w:rFonts w:ascii="Calibri" w:eastAsia="Calibri" w:hAnsi="Calibri" w:cs="Calibri"/>
          <w:color w:val="000000"/>
          <w:sz w:val="22"/>
          <w:szCs w:val="22"/>
          <w:lang w:val="en-GB" w:eastAsia="en-GB"/>
        </w:rPr>
        <w:t>s</w:t>
      </w:r>
      <w:r w:rsidR="00B00A96">
        <w:rPr>
          <w:rFonts w:ascii="Calibri" w:eastAsia="Calibri" w:hAnsi="Calibri" w:cs="Calibri"/>
          <w:color w:val="000000"/>
          <w:sz w:val="22"/>
          <w:szCs w:val="22"/>
          <w:lang w:val="en-GB" w:eastAsia="en-GB"/>
        </w:rPr>
        <w:t xml:space="preserve"> of the public were </w:t>
      </w:r>
      <w:r w:rsidR="00F206AB">
        <w:rPr>
          <w:rFonts w:ascii="Calibri" w:eastAsia="Calibri" w:hAnsi="Calibri" w:cs="Calibri"/>
          <w:color w:val="000000"/>
          <w:sz w:val="22"/>
          <w:szCs w:val="22"/>
          <w:lang w:val="en-GB" w:eastAsia="en-GB"/>
        </w:rPr>
        <w:t>present</w:t>
      </w:r>
      <w:r w:rsidR="00B00A96">
        <w:rPr>
          <w:rFonts w:ascii="Calibri" w:eastAsia="Calibri" w:hAnsi="Calibri" w:cs="Calibri"/>
          <w:color w:val="000000"/>
          <w:sz w:val="22"/>
          <w:szCs w:val="22"/>
          <w:lang w:val="en-GB" w:eastAsia="en-GB"/>
        </w:rPr>
        <w:t xml:space="preserve">. </w:t>
      </w:r>
    </w:p>
    <w:p w14:paraId="56DAE65D" w14:textId="5EC7565E" w:rsidR="008879E4" w:rsidRDefault="00B00A96">
      <w:pPr>
        <w:pStyle w:val="ListParagraph"/>
        <w:numPr>
          <w:ilvl w:val="0"/>
          <w:numId w:val="2"/>
        </w:numPr>
        <w:spacing w:before="120" w:after="200"/>
        <w:rPr>
          <w:rFonts w:ascii="Calibri" w:hAnsi="Calibri" w:cs="Calibri"/>
          <w:b/>
          <w:bCs/>
          <w:sz w:val="22"/>
          <w:szCs w:val="22"/>
        </w:rPr>
      </w:pPr>
      <w:r>
        <w:rPr>
          <w:rFonts w:ascii="Calibri" w:hAnsi="Calibri" w:cs="Calibri"/>
          <w:b/>
          <w:bCs/>
          <w:sz w:val="22"/>
          <w:szCs w:val="22"/>
        </w:rPr>
        <w:t>LA</w:t>
      </w:r>
      <w:r w:rsidR="008454F6">
        <w:rPr>
          <w:rFonts w:ascii="Calibri" w:hAnsi="Calibri" w:cs="Calibri"/>
          <w:b/>
          <w:bCs/>
          <w:sz w:val="22"/>
          <w:szCs w:val="22"/>
        </w:rPr>
        <w:t>819</w:t>
      </w:r>
      <w:r>
        <w:rPr>
          <w:rFonts w:ascii="Calibri" w:hAnsi="Calibri" w:cs="Calibri"/>
          <w:b/>
          <w:bCs/>
          <w:sz w:val="22"/>
          <w:szCs w:val="22"/>
        </w:rPr>
        <w:t xml:space="preserve"> CHAIRS ANNOUNCEMENT</w:t>
      </w:r>
    </w:p>
    <w:p w14:paraId="67A5FABD" w14:textId="7F91A3E3" w:rsidR="006C2998" w:rsidRDefault="000B4CC1" w:rsidP="000B4CC1">
      <w:pPr>
        <w:spacing w:before="120" w:after="200"/>
        <w:rPr>
          <w:rFonts w:ascii="Calibri" w:hAnsi="Calibri" w:cs="Calibri"/>
          <w:sz w:val="22"/>
          <w:szCs w:val="22"/>
        </w:rPr>
      </w:pPr>
      <w:r>
        <w:rPr>
          <w:rFonts w:ascii="Calibri" w:hAnsi="Calibri" w:cs="Calibri"/>
          <w:sz w:val="22"/>
          <w:szCs w:val="22"/>
        </w:rPr>
        <w:t xml:space="preserve">The </w:t>
      </w:r>
      <w:r w:rsidR="00193A49">
        <w:rPr>
          <w:rFonts w:ascii="Calibri" w:hAnsi="Calibri" w:cs="Calibri"/>
          <w:sz w:val="22"/>
          <w:szCs w:val="22"/>
        </w:rPr>
        <w:t>C</w:t>
      </w:r>
      <w:r>
        <w:rPr>
          <w:rFonts w:ascii="Calibri" w:hAnsi="Calibri" w:cs="Calibri"/>
          <w:sz w:val="22"/>
          <w:szCs w:val="22"/>
        </w:rPr>
        <w:t>hair</w:t>
      </w:r>
      <w:r w:rsidR="001F08E6">
        <w:rPr>
          <w:rFonts w:ascii="Calibri" w:hAnsi="Calibri" w:cs="Calibri"/>
          <w:sz w:val="22"/>
          <w:szCs w:val="22"/>
        </w:rPr>
        <w:t xml:space="preserve"> </w:t>
      </w:r>
      <w:r w:rsidR="00010DD5">
        <w:rPr>
          <w:rFonts w:ascii="Calibri" w:hAnsi="Calibri" w:cs="Calibri"/>
          <w:sz w:val="22"/>
          <w:szCs w:val="22"/>
        </w:rPr>
        <w:t>opened the meeting at 19:3</w:t>
      </w:r>
      <w:r w:rsidR="008454F6">
        <w:rPr>
          <w:rFonts w:ascii="Calibri" w:hAnsi="Calibri" w:cs="Calibri"/>
          <w:sz w:val="22"/>
          <w:szCs w:val="22"/>
        </w:rPr>
        <w:t>0</w:t>
      </w:r>
      <w:r w:rsidR="00010DD5">
        <w:rPr>
          <w:rFonts w:ascii="Calibri" w:hAnsi="Calibri" w:cs="Calibri"/>
          <w:sz w:val="22"/>
          <w:szCs w:val="22"/>
        </w:rPr>
        <w:t xml:space="preserve">, </w:t>
      </w:r>
      <w:r w:rsidR="001F08E6">
        <w:rPr>
          <w:rFonts w:ascii="Calibri" w:hAnsi="Calibri" w:cs="Calibri"/>
          <w:sz w:val="22"/>
          <w:szCs w:val="22"/>
        </w:rPr>
        <w:t xml:space="preserve">welcomed everyone </w:t>
      </w:r>
      <w:r w:rsidR="00F206AB">
        <w:rPr>
          <w:rFonts w:ascii="Calibri" w:hAnsi="Calibri" w:cs="Calibri"/>
          <w:sz w:val="22"/>
          <w:szCs w:val="22"/>
        </w:rPr>
        <w:t>and went through the building fire procedures</w:t>
      </w:r>
      <w:r w:rsidR="00010DD5">
        <w:rPr>
          <w:rFonts w:ascii="Calibri" w:hAnsi="Calibri" w:cs="Calibri"/>
          <w:sz w:val="22"/>
          <w:szCs w:val="22"/>
        </w:rPr>
        <w:t xml:space="preserve">, </w:t>
      </w:r>
      <w:r w:rsidR="008454F6">
        <w:rPr>
          <w:rFonts w:ascii="Calibri" w:hAnsi="Calibri" w:cs="Calibri"/>
          <w:sz w:val="22"/>
          <w:szCs w:val="22"/>
        </w:rPr>
        <w:t xml:space="preserve">and </w:t>
      </w:r>
      <w:r w:rsidR="006C2998">
        <w:rPr>
          <w:rFonts w:ascii="Calibri" w:hAnsi="Calibri" w:cs="Calibri"/>
          <w:sz w:val="22"/>
          <w:szCs w:val="22"/>
        </w:rPr>
        <w:t>asked that phones be put onto silent</w:t>
      </w:r>
      <w:r w:rsidR="008454F6">
        <w:rPr>
          <w:rFonts w:ascii="Calibri" w:hAnsi="Calibri" w:cs="Calibri"/>
          <w:sz w:val="22"/>
          <w:szCs w:val="22"/>
        </w:rPr>
        <w:t>.</w:t>
      </w:r>
    </w:p>
    <w:p w14:paraId="26C45A66" w14:textId="6F9050B5" w:rsidR="008879E4" w:rsidRDefault="00B00A96">
      <w:pPr>
        <w:pStyle w:val="ListParagraph"/>
        <w:numPr>
          <w:ilvl w:val="0"/>
          <w:numId w:val="1"/>
        </w:numPr>
        <w:spacing w:before="120" w:after="200"/>
        <w:rPr>
          <w:rFonts w:ascii="Calibri" w:hAnsi="Calibri" w:cs="Calibri"/>
          <w:b/>
          <w:bCs/>
          <w:sz w:val="22"/>
          <w:szCs w:val="22"/>
        </w:rPr>
      </w:pPr>
      <w:r>
        <w:rPr>
          <w:rFonts w:ascii="Calibri" w:hAnsi="Calibri" w:cs="Calibri"/>
          <w:b/>
          <w:bCs/>
          <w:sz w:val="22"/>
          <w:szCs w:val="22"/>
        </w:rPr>
        <w:t>LA</w:t>
      </w:r>
      <w:r w:rsidR="008454F6">
        <w:rPr>
          <w:rFonts w:ascii="Calibri" w:hAnsi="Calibri" w:cs="Calibri"/>
          <w:b/>
          <w:bCs/>
          <w:sz w:val="22"/>
          <w:szCs w:val="22"/>
        </w:rPr>
        <w:t>820</w:t>
      </w:r>
      <w:r>
        <w:rPr>
          <w:rFonts w:ascii="Calibri" w:hAnsi="Calibri" w:cs="Calibri"/>
          <w:b/>
          <w:bCs/>
          <w:sz w:val="22"/>
          <w:szCs w:val="22"/>
        </w:rPr>
        <w:t xml:space="preserve"> PUBLIC QUESTION TIME</w:t>
      </w:r>
    </w:p>
    <w:p w14:paraId="42139A3E" w14:textId="7CC70F36" w:rsidR="008454F6" w:rsidRDefault="00010DD5" w:rsidP="008454F6">
      <w:pPr>
        <w:spacing w:before="120" w:after="200"/>
        <w:rPr>
          <w:rFonts w:ascii="Calibri" w:hAnsi="Calibri" w:cs="Calibri"/>
          <w:sz w:val="22"/>
          <w:szCs w:val="22"/>
        </w:rPr>
      </w:pPr>
      <w:r>
        <w:rPr>
          <w:rFonts w:ascii="Calibri" w:hAnsi="Calibri" w:cs="Calibri"/>
          <w:sz w:val="22"/>
          <w:szCs w:val="22"/>
        </w:rPr>
        <w:t>A</w:t>
      </w:r>
      <w:r w:rsidR="008454F6">
        <w:rPr>
          <w:rFonts w:ascii="Calibri" w:hAnsi="Calibri" w:cs="Calibri"/>
          <w:sz w:val="22"/>
          <w:szCs w:val="22"/>
        </w:rPr>
        <w:t xml:space="preserve">n allotment plot holder informed the Committee that she had sent in an email regarding the enforcement of the 2’ gap around allotment plots, and to request support from the Council in moving a shed. </w:t>
      </w:r>
    </w:p>
    <w:p w14:paraId="56D41FB4" w14:textId="12F901C5" w:rsidR="008454F6" w:rsidRDefault="008454F6" w:rsidP="008454F6">
      <w:pPr>
        <w:spacing w:before="120" w:after="200"/>
        <w:rPr>
          <w:rFonts w:ascii="Calibri" w:hAnsi="Calibri" w:cs="Calibri"/>
          <w:sz w:val="22"/>
          <w:szCs w:val="22"/>
        </w:rPr>
      </w:pPr>
      <w:r>
        <w:rPr>
          <w:rFonts w:ascii="Calibri" w:hAnsi="Calibri" w:cs="Calibri"/>
          <w:sz w:val="22"/>
          <w:szCs w:val="22"/>
        </w:rPr>
        <w:t xml:space="preserve">The Chair advised that in principle the council should be able to help but would need to be discussed with the Parks Officer on his return from leave. </w:t>
      </w:r>
    </w:p>
    <w:p w14:paraId="3B6CCF63" w14:textId="323D7EA9" w:rsidR="008454F6" w:rsidRDefault="008454F6" w:rsidP="008454F6">
      <w:pPr>
        <w:spacing w:before="120" w:after="200"/>
        <w:rPr>
          <w:rFonts w:ascii="Calibri" w:hAnsi="Calibri" w:cs="Calibri"/>
          <w:sz w:val="22"/>
          <w:szCs w:val="22"/>
        </w:rPr>
      </w:pPr>
      <w:r>
        <w:rPr>
          <w:rFonts w:ascii="Calibri" w:hAnsi="Calibri" w:cs="Calibri"/>
          <w:sz w:val="22"/>
          <w:szCs w:val="22"/>
        </w:rPr>
        <w:t xml:space="preserve">Cllr Gallagher added that the 2023 Terms &amp; Conditions allow for exceptions which Council can grant. </w:t>
      </w:r>
    </w:p>
    <w:p w14:paraId="04E59456" w14:textId="223D7800" w:rsidR="008454F6" w:rsidRDefault="008454F6" w:rsidP="008454F6">
      <w:pPr>
        <w:spacing w:before="120" w:after="200"/>
        <w:rPr>
          <w:rFonts w:ascii="Calibri" w:hAnsi="Calibri" w:cs="Calibri"/>
          <w:sz w:val="22"/>
          <w:szCs w:val="22"/>
        </w:rPr>
      </w:pPr>
      <w:r>
        <w:rPr>
          <w:rFonts w:ascii="Calibri" w:hAnsi="Calibri" w:cs="Calibri"/>
          <w:sz w:val="22"/>
          <w:szCs w:val="22"/>
        </w:rPr>
        <w:t xml:space="preserve">Another allotment plot holder raised a concern about the notices being placed in the notice board outside of the allotments, concerns over the impact the 2’ gap will have on biodiversity, the arrangement with liaison Councillor visits to the allotments, and plots being unattended with weeds growing. </w:t>
      </w:r>
    </w:p>
    <w:p w14:paraId="29A32CBF" w14:textId="051B6CF1" w:rsidR="008454F6" w:rsidRDefault="008454F6" w:rsidP="008454F6">
      <w:pPr>
        <w:spacing w:before="120" w:after="200"/>
        <w:rPr>
          <w:rFonts w:ascii="Calibri" w:hAnsi="Calibri" w:cs="Calibri"/>
          <w:sz w:val="22"/>
          <w:szCs w:val="22"/>
        </w:rPr>
      </w:pPr>
      <w:r>
        <w:rPr>
          <w:rFonts w:ascii="Calibri" w:hAnsi="Calibri" w:cs="Calibri"/>
          <w:sz w:val="22"/>
          <w:szCs w:val="22"/>
        </w:rPr>
        <w:t xml:space="preserve">The Chair advised the member of the public that their comments would be taken into consideration when discussion the 2024 terms and conditions. </w:t>
      </w:r>
    </w:p>
    <w:p w14:paraId="55CCC203" w14:textId="1D1726B1" w:rsidR="008879E4" w:rsidRPr="00B17178" w:rsidRDefault="008454F6" w:rsidP="008454F6">
      <w:pPr>
        <w:spacing w:before="120" w:after="200"/>
      </w:pPr>
      <w:r>
        <w:rPr>
          <w:rFonts w:ascii="Calibri" w:hAnsi="Calibri" w:cs="Calibri"/>
          <w:b/>
          <w:bCs/>
          <w:sz w:val="22"/>
          <w:szCs w:val="22"/>
        </w:rPr>
        <w:t xml:space="preserve">3     </w:t>
      </w:r>
      <w:r w:rsidR="00B00A96">
        <w:rPr>
          <w:rFonts w:ascii="Calibri" w:hAnsi="Calibri" w:cs="Calibri"/>
          <w:b/>
          <w:bCs/>
          <w:sz w:val="22"/>
          <w:szCs w:val="22"/>
        </w:rPr>
        <w:t>LA</w:t>
      </w:r>
      <w:r>
        <w:rPr>
          <w:rFonts w:ascii="Calibri" w:hAnsi="Calibri" w:cs="Calibri"/>
          <w:b/>
          <w:bCs/>
          <w:sz w:val="22"/>
          <w:szCs w:val="22"/>
        </w:rPr>
        <w:t>821</w:t>
      </w:r>
      <w:r w:rsidR="00B00A96">
        <w:rPr>
          <w:rFonts w:ascii="Calibri" w:hAnsi="Calibri" w:cs="Calibri"/>
          <w:b/>
          <w:bCs/>
          <w:sz w:val="22"/>
          <w:szCs w:val="22"/>
        </w:rPr>
        <w:t xml:space="preserve"> TO CONSIDER APOLOGIES FOR ABSENCE &amp; SUBSTITUTIONS</w:t>
      </w:r>
      <w:r w:rsidR="00B00A96">
        <w:rPr>
          <w:rFonts w:ascii="Calibri" w:hAnsi="Calibri" w:cs="Calibri"/>
          <w:b/>
          <w:bCs/>
          <w:sz w:val="22"/>
          <w:szCs w:val="22"/>
        </w:rPr>
        <w:tab/>
      </w:r>
    </w:p>
    <w:p w14:paraId="49D369B8" w14:textId="0BEF120E" w:rsidR="00B17178" w:rsidRDefault="008454F6" w:rsidP="005F6CF4">
      <w:pPr>
        <w:spacing w:before="120" w:after="200"/>
        <w:rPr>
          <w:rFonts w:asciiTheme="minorHAnsi" w:hAnsiTheme="minorHAnsi" w:cstheme="minorHAnsi"/>
          <w:sz w:val="22"/>
          <w:szCs w:val="22"/>
        </w:rPr>
      </w:pPr>
      <w:r>
        <w:rPr>
          <w:rFonts w:asciiTheme="minorHAnsi" w:hAnsiTheme="minorHAnsi" w:cstheme="minorHAnsi"/>
          <w:sz w:val="22"/>
          <w:szCs w:val="22"/>
        </w:rPr>
        <w:t xml:space="preserve">No apologies were received. </w:t>
      </w:r>
    </w:p>
    <w:p w14:paraId="5DFFE3C6" w14:textId="28C81A52" w:rsidR="00F206AB" w:rsidRPr="00B17178" w:rsidRDefault="0043036C" w:rsidP="005F6CF4">
      <w:pPr>
        <w:spacing w:before="120" w:after="200"/>
        <w:rPr>
          <w:rFonts w:asciiTheme="minorHAnsi" w:hAnsiTheme="minorHAnsi" w:cstheme="minorHAnsi"/>
          <w:sz w:val="22"/>
          <w:szCs w:val="22"/>
        </w:rPr>
      </w:pPr>
      <w:r>
        <w:rPr>
          <w:rFonts w:asciiTheme="minorHAnsi" w:hAnsiTheme="minorHAnsi" w:cstheme="minorHAnsi"/>
          <w:sz w:val="22"/>
          <w:szCs w:val="22"/>
        </w:rPr>
        <w:t xml:space="preserve">Cllr </w:t>
      </w:r>
      <w:r w:rsidR="008454F6">
        <w:rPr>
          <w:rFonts w:asciiTheme="minorHAnsi" w:hAnsiTheme="minorHAnsi" w:cstheme="minorHAnsi"/>
          <w:sz w:val="22"/>
          <w:szCs w:val="22"/>
        </w:rPr>
        <w:t xml:space="preserve">Fabry was initially noted as absent, however, arrived at 19:44. </w:t>
      </w:r>
      <w:r>
        <w:rPr>
          <w:rFonts w:asciiTheme="minorHAnsi" w:hAnsiTheme="minorHAnsi" w:cstheme="minorHAnsi"/>
          <w:sz w:val="22"/>
          <w:szCs w:val="22"/>
        </w:rPr>
        <w:t xml:space="preserve"> </w:t>
      </w:r>
    </w:p>
    <w:p w14:paraId="2B3BC774" w14:textId="1CA54659" w:rsidR="008879E4" w:rsidRPr="00374AA4" w:rsidRDefault="00B00A96" w:rsidP="008454F6">
      <w:pPr>
        <w:pStyle w:val="ListParagraph"/>
        <w:numPr>
          <w:ilvl w:val="0"/>
          <w:numId w:val="4"/>
        </w:numPr>
        <w:spacing w:before="120" w:after="200"/>
      </w:pPr>
      <w:r>
        <w:rPr>
          <w:rFonts w:ascii="Calibri" w:hAnsi="Calibri" w:cs="Calibri"/>
          <w:b/>
          <w:bCs/>
          <w:sz w:val="22"/>
          <w:szCs w:val="22"/>
        </w:rPr>
        <w:t>LA</w:t>
      </w:r>
      <w:r w:rsidR="008454F6">
        <w:rPr>
          <w:rFonts w:ascii="Calibri" w:hAnsi="Calibri" w:cs="Calibri"/>
          <w:b/>
          <w:bCs/>
          <w:sz w:val="22"/>
          <w:szCs w:val="22"/>
        </w:rPr>
        <w:t>822</w:t>
      </w:r>
      <w:r>
        <w:rPr>
          <w:rFonts w:ascii="Calibri" w:hAnsi="Calibri" w:cs="Calibri"/>
          <w:b/>
          <w:bCs/>
          <w:sz w:val="22"/>
          <w:szCs w:val="22"/>
        </w:rPr>
        <w:t xml:space="preserve"> TO RECEIVE DECLARATIONS OF INTEREST FROM COMMITTEE MEMBERS</w:t>
      </w:r>
    </w:p>
    <w:p w14:paraId="351D8E95" w14:textId="137B4A5E" w:rsidR="00FF408D" w:rsidRPr="005F6CF4" w:rsidRDefault="0043036C" w:rsidP="005F6CF4">
      <w:pPr>
        <w:spacing w:before="120" w:after="200"/>
        <w:rPr>
          <w:rFonts w:ascii="Calibri" w:hAnsi="Calibri" w:cs="Calibri"/>
          <w:sz w:val="22"/>
          <w:szCs w:val="22"/>
        </w:rPr>
      </w:pPr>
      <w:r>
        <w:rPr>
          <w:rFonts w:ascii="Calibri" w:hAnsi="Calibri" w:cs="Calibri"/>
          <w:sz w:val="22"/>
          <w:szCs w:val="22"/>
        </w:rPr>
        <w:t xml:space="preserve">Cllr Wood and Cllr Norcott-Jones declared that they are allotment tenants. </w:t>
      </w:r>
    </w:p>
    <w:p w14:paraId="2F5F893B" w14:textId="0AD4AD66" w:rsidR="008879E4" w:rsidRPr="006C048C" w:rsidRDefault="000A4717" w:rsidP="008454F6">
      <w:pPr>
        <w:pStyle w:val="ListParagraph"/>
        <w:numPr>
          <w:ilvl w:val="0"/>
          <w:numId w:val="4"/>
        </w:numPr>
        <w:spacing w:before="120" w:after="200"/>
      </w:pPr>
      <w:r>
        <w:rPr>
          <w:rFonts w:ascii="Calibri" w:hAnsi="Calibri" w:cs="Calibri"/>
          <w:b/>
          <w:bCs/>
          <w:sz w:val="22"/>
          <w:szCs w:val="22"/>
        </w:rPr>
        <w:t>LA</w:t>
      </w:r>
      <w:r w:rsidR="008454F6">
        <w:rPr>
          <w:rFonts w:ascii="Calibri" w:hAnsi="Calibri" w:cs="Calibri"/>
          <w:b/>
          <w:bCs/>
          <w:sz w:val="22"/>
          <w:szCs w:val="22"/>
        </w:rPr>
        <w:t>823</w:t>
      </w:r>
      <w:r>
        <w:rPr>
          <w:rFonts w:ascii="Calibri" w:hAnsi="Calibri" w:cs="Calibri"/>
          <w:b/>
          <w:bCs/>
          <w:sz w:val="22"/>
          <w:szCs w:val="22"/>
        </w:rPr>
        <w:t xml:space="preserve"> </w:t>
      </w:r>
      <w:r w:rsidR="00B00A96">
        <w:rPr>
          <w:rFonts w:ascii="Calibri" w:hAnsi="Calibri" w:cs="Calibri"/>
          <w:b/>
          <w:bCs/>
          <w:sz w:val="22"/>
          <w:szCs w:val="22"/>
        </w:rPr>
        <w:t xml:space="preserve">TO APPROVE AND SIGN THE MINUTES OF THE MEETING OF THE LEISURE AND AMENITIES COMMITTEE MEETING HELD ON </w:t>
      </w:r>
      <w:bookmarkStart w:id="0" w:name="_Hlk63154639"/>
      <w:r>
        <w:rPr>
          <w:rFonts w:ascii="Calibri" w:hAnsi="Calibri" w:cs="Calibri"/>
          <w:b/>
          <w:bCs/>
          <w:sz w:val="22"/>
          <w:szCs w:val="22"/>
        </w:rPr>
        <w:t>18</w:t>
      </w:r>
      <w:r w:rsidRPr="000A4717">
        <w:rPr>
          <w:rFonts w:ascii="Calibri" w:hAnsi="Calibri" w:cs="Calibri"/>
          <w:b/>
          <w:bCs/>
          <w:sz w:val="22"/>
          <w:szCs w:val="22"/>
          <w:vertAlign w:val="superscript"/>
        </w:rPr>
        <w:t>TH</w:t>
      </w:r>
      <w:r>
        <w:rPr>
          <w:rFonts w:ascii="Calibri" w:hAnsi="Calibri" w:cs="Calibri"/>
          <w:b/>
          <w:bCs/>
          <w:sz w:val="22"/>
          <w:szCs w:val="22"/>
        </w:rPr>
        <w:t xml:space="preserve"> </w:t>
      </w:r>
      <w:r w:rsidR="008454F6">
        <w:rPr>
          <w:rFonts w:ascii="Calibri" w:hAnsi="Calibri" w:cs="Calibri"/>
          <w:b/>
          <w:bCs/>
          <w:sz w:val="22"/>
          <w:szCs w:val="22"/>
        </w:rPr>
        <w:t>July</w:t>
      </w:r>
      <w:r w:rsidR="004C074B">
        <w:rPr>
          <w:rFonts w:ascii="Calibri" w:hAnsi="Calibri" w:cs="Calibri"/>
          <w:b/>
          <w:bCs/>
          <w:sz w:val="22"/>
          <w:szCs w:val="22"/>
        </w:rPr>
        <w:t xml:space="preserve"> 2023</w:t>
      </w:r>
    </w:p>
    <w:p w14:paraId="34D9AAFB" w14:textId="70EA057A" w:rsidR="00F16352" w:rsidRPr="005F6CF4" w:rsidRDefault="00F16352" w:rsidP="005F6CF4">
      <w:pPr>
        <w:rPr>
          <w:rFonts w:ascii="Calibri" w:hAnsi="Calibri" w:cs="Calibri"/>
          <w:sz w:val="22"/>
          <w:szCs w:val="22"/>
        </w:rPr>
      </w:pPr>
      <w:r w:rsidRPr="005F6CF4">
        <w:rPr>
          <w:rFonts w:ascii="Calibri" w:hAnsi="Calibri" w:cs="Calibri"/>
          <w:b/>
          <w:bCs/>
          <w:sz w:val="22"/>
          <w:szCs w:val="22"/>
        </w:rPr>
        <w:t xml:space="preserve">Proposed By: </w:t>
      </w:r>
      <w:r w:rsidRPr="005F6CF4">
        <w:rPr>
          <w:rFonts w:ascii="Calibri" w:hAnsi="Calibri" w:cs="Calibri"/>
          <w:sz w:val="22"/>
          <w:szCs w:val="22"/>
        </w:rPr>
        <w:t xml:space="preserve">Cllr </w:t>
      </w:r>
      <w:r w:rsidR="000A4717">
        <w:rPr>
          <w:rFonts w:ascii="Calibri" w:hAnsi="Calibri" w:cs="Calibri"/>
          <w:sz w:val="22"/>
          <w:szCs w:val="22"/>
        </w:rPr>
        <w:t>Gallagher</w:t>
      </w:r>
      <w:r w:rsidR="00A0083B" w:rsidRPr="005F6CF4">
        <w:rPr>
          <w:rFonts w:ascii="Calibri" w:hAnsi="Calibri" w:cs="Calibri"/>
          <w:sz w:val="22"/>
          <w:szCs w:val="22"/>
        </w:rPr>
        <w:tab/>
      </w:r>
      <w:r w:rsidRPr="005F6CF4">
        <w:rPr>
          <w:rFonts w:ascii="Calibri" w:hAnsi="Calibri" w:cs="Calibri"/>
          <w:b/>
          <w:bCs/>
          <w:sz w:val="22"/>
          <w:szCs w:val="22"/>
        </w:rPr>
        <w:tab/>
        <w:t xml:space="preserve">Seconded By: </w:t>
      </w:r>
      <w:r w:rsidRPr="005F6CF4">
        <w:rPr>
          <w:rFonts w:ascii="Calibri" w:hAnsi="Calibri" w:cs="Calibri"/>
          <w:sz w:val="22"/>
          <w:szCs w:val="22"/>
        </w:rPr>
        <w:t xml:space="preserve">Cllr </w:t>
      </w:r>
      <w:r w:rsidR="008454F6">
        <w:rPr>
          <w:rFonts w:ascii="Calibri" w:hAnsi="Calibri" w:cs="Calibri"/>
          <w:sz w:val="22"/>
          <w:szCs w:val="22"/>
        </w:rPr>
        <w:t>Wood</w:t>
      </w:r>
    </w:p>
    <w:p w14:paraId="2DAFC6D9" w14:textId="0E576E46" w:rsidR="00F16352" w:rsidRDefault="00374AA4" w:rsidP="005F6CF4">
      <w:pPr>
        <w:spacing w:before="120" w:after="200"/>
        <w:rPr>
          <w:rFonts w:ascii="Calibri" w:hAnsi="Calibri" w:cs="Calibri"/>
          <w:b/>
          <w:bCs/>
          <w:sz w:val="22"/>
          <w:szCs w:val="22"/>
        </w:rPr>
      </w:pPr>
      <w:r w:rsidRPr="005F6CF4">
        <w:rPr>
          <w:rFonts w:ascii="Calibri" w:hAnsi="Calibri" w:cs="Calibri"/>
          <w:sz w:val="22"/>
          <w:szCs w:val="22"/>
        </w:rPr>
        <w:t xml:space="preserve">The minutes of the meeting held on </w:t>
      </w:r>
      <w:r w:rsidR="000A4717">
        <w:rPr>
          <w:rFonts w:ascii="Calibri" w:hAnsi="Calibri" w:cs="Calibri"/>
          <w:sz w:val="22"/>
          <w:szCs w:val="22"/>
        </w:rPr>
        <w:t>18</w:t>
      </w:r>
      <w:r w:rsidR="000A4717" w:rsidRPr="000A4717">
        <w:rPr>
          <w:rFonts w:ascii="Calibri" w:hAnsi="Calibri" w:cs="Calibri"/>
          <w:sz w:val="22"/>
          <w:szCs w:val="22"/>
          <w:vertAlign w:val="superscript"/>
        </w:rPr>
        <w:t>th</w:t>
      </w:r>
      <w:r w:rsidR="000A4717">
        <w:rPr>
          <w:rFonts w:ascii="Calibri" w:hAnsi="Calibri" w:cs="Calibri"/>
          <w:sz w:val="22"/>
          <w:szCs w:val="22"/>
        </w:rPr>
        <w:t xml:space="preserve"> </w:t>
      </w:r>
      <w:r w:rsidR="008454F6">
        <w:rPr>
          <w:rFonts w:ascii="Calibri" w:hAnsi="Calibri" w:cs="Calibri"/>
          <w:sz w:val="22"/>
          <w:szCs w:val="22"/>
        </w:rPr>
        <w:t>July</w:t>
      </w:r>
      <w:r w:rsidR="000A4717">
        <w:rPr>
          <w:rFonts w:ascii="Calibri" w:hAnsi="Calibri" w:cs="Calibri"/>
          <w:sz w:val="22"/>
          <w:szCs w:val="22"/>
        </w:rPr>
        <w:t xml:space="preserve"> 2023 </w:t>
      </w:r>
      <w:r w:rsidRPr="005F6CF4">
        <w:rPr>
          <w:rFonts w:ascii="Calibri" w:hAnsi="Calibri" w:cs="Calibri"/>
          <w:sz w:val="22"/>
          <w:szCs w:val="22"/>
        </w:rPr>
        <w:t>were</w:t>
      </w:r>
      <w:r w:rsidRPr="005F6CF4">
        <w:rPr>
          <w:rFonts w:ascii="Calibri" w:hAnsi="Calibri" w:cs="Calibri"/>
          <w:b/>
          <w:bCs/>
          <w:sz w:val="22"/>
          <w:szCs w:val="22"/>
        </w:rPr>
        <w:t xml:space="preserve"> agreed and adopted</w:t>
      </w:r>
      <w:r w:rsidR="000A4717">
        <w:rPr>
          <w:rFonts w:ascii="Calibri" w:hAnsi="Calibri" w:cs="Calibri"/>
          <w:b/>
          <w:bCs/>
          <w:sz w:val="22"/>
          <w:szCs w:val="22"/>
        </w:rPr>
        <w:t>.</w:t>
      </w:r>
    </w:p>
    <w:p w14:paraId="42F97693" w14:textId="77777777" w:rsidR="008454F6" w:rsidRPr="005F6CF4" w:rsidRDefault="008454F6" w:rsidP="005F6CF4">
      <w:pPr>
        <w:spacing w:before="120" w:after="200"/>
        <w:rPr>
          <w:rFonts w:ascii="Calibri" w:hAnsi="Calibri" w:cs="Calibri"/>
          <w:b/>
          <w:bCs/>
          <w:sz w:val="22"/>
          <w:szCs w:val="22"/>
        </w:rPr>
      </w:pPr>
    </w:p>
    <w:p w14:paraId="1F46321B" w14:textId="14301B8E" w:rsidR="00F16352" w:rsidRPr="00F16352" w:rsidRDefault="00F16352" w:rsidP="008454F6">
      <w:pPr>
        <w:pStyle w:val="ListParagraph"/>
        <w:numPr>
          <w:ilvl w:val="0"/>
          <w:numId w:val="4"/>
        </w:numPr>
        <w:spacing w:before="120" w:after="200"/>
        <w:rPr>
          <w:b/>
          <w:bCs/>
          <w:sz w:val="22"/>
          <w:szCs w:val="22"/>
        </w:rPr>
      </w:pPr>
      <w:r w:rsidRPr="00F16352">
        <w:rPr>
          <w:rFonts w:asciiTheme="minorHAnsi" w:hAnsiTheme="minorHAnsi" w:cstheme="minorHAnsi"/>
          <w:b/>
          <w:bCs/>
          <w:sz w:val="22"/>
          <w:szCs w:val="22"/>
        </w:rPr>
        <w:t>LA</w:t>
      </w:r>
      <w:r w:rsidR="008454F6">
        <w:rPr>
          <w:rFonts w:asciiTheme="minorHAnsi" w:hAnsiTheme="minorHAnsi" w:cstheme="minorHAnsi"/>
          <w:b/>
          <w:bCs/>
          <w:sz w:val="22"/>
          <w:szCs w:val="22"/>
        </w:rPr>
        <w:t>824</w:t>
      </w:r>
      <w:r>
        <w:rPr>
          <w:rFonts w:asciiTheme="minorHAnsi" w:hAnsiTheme="minorHAnsi" w:cstheme="minorHAnsi"/>
          <w:b/>
          <w:bCs/>
          <w:sz w:val="22"/>
          <w:szCs w:val="22"/>
        </w:rPr>
        <w:t xml:space="preserve"> TO </w:t>
      </w:r>
      <w:r w:rsidR="00F206AB">
        <w:rPr>
          <w:rFonts w:asciiTheme="minorHAnsi" w:hAnsiTheme="minorHAnsi" w:cstheme="minorHAnsi"/>
          <w:b/>
          <w:bCs/>
          <w:sz w:val="22"/>
          <w:szCs w:val="22"/>
        </w:rPr>
        <w:t>NOTE THE BUDGET UPDATE</w:t>
      </w:r>
    </w:p>
    <w:p w14:paraId="131CB498" w14:textId="6E18D64F" w:rsidR="000A4717" w:rsidRDefault="008454F6" w:rsidP="005F6CF4">
      <w:pPr>
        <w:spacing w:before="120" w:after="200"/>
        <w:rPr>
          <w:rFonts w:asciiTheme="minorHAnsi" w:hAnsiTheme="minorHAnsi" w:cstheme="minorHAnsi"/>
          <w:sz w:val="22"/>
          <w:szCs w:val="22"/>
        </w:rPr>
      </w:pPr>
      <w:r>
        <w:rPr>
          <w:rFonts w:asciiTheme="minorHAnsi" w:hAnsiTheme="minorHAnsi" w:cstheme="minorHAnsi"/>
          <w:sz w:val="22"/>
          <w:szCs w:val="22"/>
        </w:rPr>
        <w:t xml:space="preserve">The Chair informed the Committee that she had met with the Finance Officer to begin preliminary discussions about next years budget and advised that if Committee members had any comments on this to raise them with her or the Finance Officer. </w:t>
      </w:r>
    </w:p>
    <w:p w14:paraId="080D3512" w14:textId="26535799" w:rsidR="008454F6" w:rsidRDefault="008454F6" w:rsidP="005F6CF4">
      <w:pPr>
        <w:spacing w:before="120" w:after="200"/>
        <w:rPr>
          <w:rFonts w:asciiTheme="minorHAnsi" w:hAnsiTheme="minorHAnsi" w:cstheme="minorHAnsi"/>
          <w:sz w:val="22"/>
          <w:szCs w:val="22"/>
        </w:rPr>
      </w:pPr>
      <w:r>
        <w:rPr>
          <w:rFonts w:asciiTheme="minorHAnsi" w:hAnsiTheme="minorHAnsi" w:cstheme="minorHAnsi"/>
          <w:sz w:val="22"/>
          <w:szCs w:val="22"/>
        </w:rPr>
        <w:t xml:space="preserve">The Deputy Clerk informed the Committee about a quote to repair the tractor which has been authorised to proceed today. </w:t>
      </w:r>
    </w:p>
    <w:p w14:paraId="3D7E36D6" w14:textId="6D30BFDC" w:rsidR="004A00CE" w:rsidRPr="006C048C" w:rsidRDefault="004A00CE" w:rsidP="005F6CF4">
      <w:pPr>
        <w:spacing w:before="120" w:after="200"/>
        <w:rPr>
          <w:rFonts w:asciiTheme="minorHAnsi" w:hAnsiTheme="minorHAnsi" w:cstheme="minorHAnsi"/>
          <w:sz w:val="22"/>
          <w:szCs w:val="22"/>
        </w:rPr>
      </w:pPr>
      <w:r>
        <w:rPr>
          <w:rFonts w:asciiTheme="minorHAnsi" w:hAnsiTheme="minorHAnsi" w:cstheme="minorHAnsi"/>
          <w:sz w:val="22"/>
          <w:szCs w:val="22"/>
        </w:rPr>
        <w:t xml:space="preserve">The Committee </w:t>
      </w:r>
      <w:r w:rsidRPr="004A00CE">
        <w:rPr>
          <w:rFonts w:asciiTheme="minorHAnsi" w:hAnsiTheme="minorHAnsi" w:cstheme="minorHAnsi"/>
          <w:b/>
          <w:bCs/>
          <w:sz w:val="22"/>
          <w:szCs w:val="22"/>
        </w:rPr>
        <w:t>noted</w:t>
      </w:r>
      <w:r>
        <w:rPr>
          <w:rFonts w:asciiTheme="minorHAnsi" w:hAnsiTheme="minorHAnsi" w:cstheme="minorHAnsi"/>
          <w:sz w:val="22"/>
          <w:szCs w:val="22"/>
        </w:rPr>
        <w:t xml:space="preserve"> the budgetary update. </w:t>
      </w:r>
    </w:p>
    <w:p w14:paraId="7F2058F9" w14:textId="7891E6B6" w:rsidR="008879E4" w:rsidRPr="001036A6" w:rsidRDefault="00B00A96" w:rsidP="008454F6">
      <w:pPr>
        <w:pStyle w:val="ListParagraph"/>
        <w:numPr>
          <w:ilvl w:val="0"/>
          <w:numId w:val="4"/>
        </w:numPr>
        <w:spacing w:before="120" w:after="200"/>
      </w:pPr>
      <w:r>
        <w:rPr>
          <w:rFonts w:ascii="Calibri" w:hAnsi="Calibri" w:cs="Calibri"/>
          <w:b/>
          <w:bCs/>
          <w:sz w:val="22"/>
          <w:szCs w:val="22"/>
        </w:rPr>
        <w:t>LA</w:t>
      </w:r>
      <w:r w:rsidR="002F6C86">
        <w:rPr>
          <w:rFonts w:ascii="Calibri" w:hAnsi="Calibri" w:cs="Calibri"/>
          <w:b/>
          <w:bCs/>
          <w:sz w:val="22"/>
          <w:szCs w:val="22"/>
        </w:rPr>
        <w:t>825</w:t>
      </w:r>
      <w:r>
        <w:rPr>
          <w:rFonts w:ascii="Calibri" w:hAnsi="Calibri" w:cs="Calibri"/>
          <w:b/>
          <w:bCs/>
          <w:sz w:val="22"/>
          <w:szCs w:val="22"/>
        </w:rPr>
        <w:t xml:space="preserve"> </w:t>
      </w:r>
      <w:r w:rsidR="004A00CE">
        <w:rPr>
          <w:rFonts w:ascii="Calibri" w:hAnsi="Calibri" w:cs="Calibri"/>
          <w:b/>
          <w:bCs/>
          <w:sz w:val="22"/>
          <w:szCs w:val="22"/>
        </w:rPr>
        <w:t>TO NOTE THE ACTION PLAN UPDATE</w:t>
      </w:r>
    </w:p>
    <w:p w14:paraId="5BBDF8AF" w14:textId="6E6E9FEB" w:rsidR="001F7401" w:rsidRDefault="001F7401" w:rsidP="005F6CF4">
      <w:pPr>
        <w:spacing w:before="120" w:after="200"/>
        <w:rPr>
          <w:rFonts w:ascii="Calibri" w:hAnsi="Calibri" w:cs="Calibri"/>
          <w:sz w:val="22"/>
          <w:szCs w:val="22"/>
        </w:rPr>
      </w:pPr>
      <w:r w:rsidRPr="005F6CF4">
        <w:rPr>
          <w:rFonts w:ascii="Calibri" w:hAnsi="Calibri" w:cs="Calibri"/>
          <w:sz w:val="22"/>
          <w:szCs w:val="22"/>
        </w:rPr>
        <w:t xml:space="preserve">The Committee </w:t>
      </w:r>
      <w:r w:rsidRPr="005F6CF4">
        <w:rPr>
          <w:rFonts w:ascii="Calibri" w:hAnsi="Calibri" w:cs="Calibri"/>
          <w:b/>
          <w:bCs/>
          <w:sz w:val="22"/>
          <w:szCs w:val="22"/>
        </w:rPr>
        <w:t>noted</w:t>
      </w:r>
      <w:r w:rsidRPr="005F6CF4">
        <w:rPr>
          <w:rFonts w:ascii="Calibri" w:hAnsi="Calibri" w:cs="Calibri"/>
          <w:sz w:val="22"/>
          <w:szCs w:val="22"/>
        </w:rPr>
        <w:t xml:space="preserve"> the Action Plan update. </w:t>
      </w:r>
    </w:p>
    <w:p w14:paraId="2D82A45B" w14:textId="3266F186" w:rsidR="002F6C86" w:rsidRPr="002F6C86" w:rsidRDefault="002F6C86" w:rsidP="002F6C86">
      <w:pPr>
        <w:spacing w:before="120" w:after="200"/>
        <w:jc w:val="center"/>
        <w:rPr>
          <w:rFonts w:ascii="Calibri" w:hAnsi="Calibri" w:cs="Calibri"/>
          <w:i/>
          <w:iCs/>
          <w:sz w:val="22"/>
          <w:szCs w:val="22"/>
        </w:rPr>
      </w:pPr>
      <w:r>
        <w:rPr>
          <w:rFonts w:ascii="Calibri" w:hAnsi="Calibri" w:cs="Calibri"/>
          <w:i/>
          <w:iCs/>
          <w:sz w:val="22"/>
          <w:szCs w:val="22"/>
        </w:rPr>
        <w:t>Cllr Fabry arrived at this point (19:44)</w:t>
      </w:r>
    </w:p>
    <w:p w14:paraId="17023FAC" w14:textId="60C10322" w:rsidR="008879E4" w:rsidRDefault="00B00A96" w:rsidP="008454F6">
      <w:pPr>
        <w:pStyle w:val="ListParagraph"/>
        <w:numPr>
          <w:ilvl w:val="0"/>
          <w:numId w:val="4"/>
        </w:numPr>
        <w:spacing w:line="360" w:lineRule="auto"/>
        <w:rPr>
          <w:rFonts w:ascii="Calibri" w:hAnsi="Calibri" w:cs="Calibri"/>
          <w:b/>
          <w:bCs/>
          <w:sz w:val="22"/>
          <w:szCs w:val="22"/>
        </w:rPr>
      </w:pPr>
      <w:r>
        <w:rPr>
          <w:rFonts w:ascii="Calibri" w:hAnsi="Calibri" w:cs="Calibri"/>
          <w:b/>
          <w:bCs/>
          <w:sz w:val="22"/>
          <w:szCs w:val="22"/>
        </w:rPr>
        <w:t>LA</w:t>
      </w:r>
      <w:r w:rsidR="002F6C86">
        <w:rPr>
          <w:rFonts w:ascii="Calibri" w:hAnsi="Calibri" w:cs="Calibri"/>
          <w:b/>
          <w:bCs/>
          <w:sz w:val="22"/>
          <w:szCs w:val="22"/>
        </w:rPr>
        <w:t>826 TO NOTE ALLOTMENTS UPDATE</w:t>
      </w:r>
    </w:p>
    <w:p w14:paraId="0A6A445E" w14:textId="33463769" w:rsidR="00AD71F3" w:rsidRDefault="001F7401" w:rsidP="004F0C6F">
      <w:pPr>
        <w:rPr>
          <w:rFonts w:ascii="Calibri" w:hAnsi="Calibri" w:cs="Calibri"/>
          <w:sz w:val="22"/>
          <w:szCs w:val="22"/>
        </w:rPr>
      </w:pPr>
      <w:r w:rsidRPr="005F6CF4">
        <w:rPr>
          <w:rFonts w:ascii="Calibri" w:hAnsi="Calibri" w:cs="Calibri"/>
          <w:sz w:val="22"/>
          <w:szCs w:val="22"/>
        </w:rPr>
        <w:t xml:space="preserve">The </w:t>
      </w:r>
      <w:r w:rsidR="004F0C6F">
        <w:rPr>
          <w:rFonts w:ascii="Calibri" w:hAnsi="Calibri" w:cs="Calibri"/>
          <w:sz w:val="22"/>
          <w:szCs w:val="22"/>
        </w:rPr>
        <w:t xml:space="preserve">Chair </w:t>
      </w:r>
      <w:r w:rsidR="002F6C86">
        <w:rPr>
          <w:rFonts w:ascii="Calibri" w:hAnsi="Calibri" w:cs="Calibri"/>
          <w:sz w:val="22"/>
          <w:szCs w:val="22"/>
        </w:rPr>
        <w:t xml:space="preserve">introduced the item. </w:t>
      </w:r>
    </w:p>
    <w:p w14:paraId="5278FEB0" w14:textId="77777777" w:rsidR="004F0C6F" w:rsidRDefault="004F0C6F" w:rsidP="004F0C6F">
      <w:pPr>
        <w:rPr>
          <w:rFonts w:ascii="Calibri" w:hAnsi="Calibri" w:cs="Calibri"/>
          <w:sz w:val="22"/>
          <w:szCs w:val="22"/>
        </w:rPr>
      </w:pPr>
    </w:p>
    <w:p w14:paraId="60E74CA7" w14:textId="4AEB4566" w:rsidR="004F0C6F" w:rsidRDefault="002F6C86" w:rsidP="004F0C6F">
      <w:pPr>
        <w:rPr>
          <w:rFonts w:ascii="Calibri" w:hAnsi="Calibri" w:cs="Calibri"/>
          <w:sz w:val="22"/>
          <w:szCs w:val="22"/>
        </w:rPr>
      </w:pPr>
      <w:r>
        <w:rPr>
          <w:rFonts w:ascii="Calibri" w:hAnsi="Calibri" w:cs="Calibri"/>
          <w:sz w:val="22"/>
          <w:szCs w:val="22"/>
        </w:rPr>
        <w:t xml:space="preserve">Cllr Wood raised a concern that the information being displayed on the noticeboard outside of the allotments was making the Council look like a dictatorship. </w:t>
      </w:r>
    </w:p>
    <w:p w14:paraId="2437062C" w14:textId="77777777" w:rsidR="002F6C86" w:rsidRDefault="002F6C86" w:rsidP="004F0C6F">
      <w:pPr>
        <w:rPr>
          <w:rFonts w:ascii="Calibri" w:hAnsi="Calibri" w:cs="Calibri"/>
          <w:sz w:val="22"/>
          <w:szCs w:val="22"/>
        </w:rPr>
      </w:pPr>
    </w:p>
    <w:p w14:paraId="58D89F09" w14:textId="1416D7DB" w:rsidR="002F6C86" w:rsidRDefault="002F6C86" w:rsidP="004F0C6F">
      <w:pPr>
        <w:rPr>
          <w:rFonts w:ascii="Calibri" w:hAnsi="Calibri" w:cs="Calibri"/>
          <w:sz w:val="22"/>
          <w:szCs w:val="22"/>
        </w:rPr>
      </w:pPr>
      <w:r>
        <w:rPr>
          <w:rFonts w:ascii="Calibri" w:hAnsi="Calibri" w:cs="Calibri"/>
          <w:sz w:val="22"/>
          <w:szCs w:val="22"/>
        </w:rPr>
        <w:t xml:space="preserve">The Deputy Clerk confirmed that any documents displayed in the board are public documents and also available on the website. </w:t>
      </w:r>
    </w:p>
    <w:p w14:paraId="4A74CE9E" w14:textId="77777777" w:rsidR="002F6C86" w:rsidRDefault="002F6C86" w:rsidP="004F0C6F">
      <w:pPr>
        <w:rPr>
          <w:rFonts w:ascii="Calibri" w:hAnsi="Calibri" w:cs="Calibri"/>
          <w:sz w:val="22"/>
          <w:szCs w:val="22"/>
        </w:rPr>
      </w:pPr>
    </w:p>
    <w:p w14:paraId="49DA002E" w14:textId="428ECA48" w:rsidR="002F6C86" w:rsidRDefault="002F6C86" w:rsidP="004F0C6F">
      <w:pPr>
        <w:rPr>
          <w:rFonts w:ascii="Calibri" w:hAnsi="Calibri" w:cs="Calibri"/>
          <w:sz w:val="22"/>
          <w:szCs w:val="22"/>
        </w:rPr>
      </w:pPr>
      <w:r>
        <w:rPr>
          <w:rFonts w:ascii="Calibri" w:hAnsi="Calibri" w:cs="Calibri"/>
          <w:sz w:val="22"/>
          <w:szCs w:val="22"/>
        </w:rPr>
        <w:t xml:space="preserve">Cllr Wood also raised concerns about the unworked plots not being served notices to quit and protected species being affected by the 2’ gap rule. </w:t>
      </w:r>
    </w:p>
    <w:p w14:paraId="596D6B78" w14:textId="77777777" w:rsidR="002F6C86" w:rsidRDefault="002F6C86" w:rsidP="004F0C6F">
      <w:pPr>
        <w:rPr>
          <w:rFonts w:ascii="Calibri" w:hAnsi="Calibri" w:cs="Calibri"/>
          <w:sz w:val="22"/>
          <w:szCs w:val="22"/>
        </w:rPr>
      </w:pPr>
    </w:p>
    <w:p w14:paraId="5FB0F725" w14:textId="4B2D591F" w:rsidR="002F6C86" w:rsidRDefault="002F6C86" w:rsidP="004F0C6F">
      <w:pPr>
        <w:rPr>
          <w:rFonts w:ascii="Calibri" w:hAnsi="Calibri" w:cs="Calibri"/>
          <w:sz w:val="22"/>
          <w:szCs w:val="22"/>
        </w:rPr>
      </w:pPr>
      <w:r>
        <w:rPr>
          <w:rFonts w:ascii="Calibri" w:hAnsi="Calibri" w:cs="Calibri"/>
          <w:sz w:val="22"/>
          <w:szCs w:val="22"/>
        </w:rPr>
        <w:t xml:space="preserve">The Chair advised Cllr Wood that the TFG would start looking at the next years Terms and Conditions soon, and that her input into this would be welcomed. </w:t>
      </w:r>
    </w:p>
    <w:p w14:paraId="715C3DB3" w14:textId="77777777" w:rsidR="002F6C86" w:rsidRDefault="002F6C86" w:rsidP="004F0C6F">
      <w:pPr>
        <w:rPr>
          <w:rFonts w:ascii="Calibri" w:hAnsi="Calibri" w:cs="Calibri"/>
          <w:sz w:val="22"/>
          <w:szCs w:val="22"/>
        </w:rPr>
      </w:pPr>
    </w:p>
    <w:p w14:paraId="001D6C22" w14:textId="0960A6FB" w:rsidR="002F6C86" w:rsidRDefault="002F6C86" w:rsidP="004F0C6F">
      <w:pPr>
        <w:rPr>
          <w:rFonts w:ascii="Calibri" w:hAnsi="Calibri" w:cs="Calibri"/>
          <w:sz w:val="22"/>
          <w:szCs w:val="22"/>
        </w:rPr>
      </w:pPr>
      <w:r>
        <w:rPr>
          <w:rFonts w:ascii="Calibri" w:hAnsi="Calibri" w:cs="Calibri"/>
          <w:sz w:val="22"/>
          <w:szCs w:val="22"/>
        </w:rPr>
        <w:t xml:space="preserve">Cllr Gallagher added that it’s early days with the implementation of the new allotment policies, and that the Parks Officer has the next round of inspections scheduled when he has returned from leave. </w:t>
      </w:r>
    </w:p>
    <w:p w14:paraId="07755749" w14:textId="77777777" w:rsidR="002F6C86" w:rsidRDefault="002F6C86" w:rsidP="004F0C6F">
      <w:pPr>
        <w:rPr>
          <w:rFonts w:ascii="Calibri" w:hAnsi="Calibri" w:cs="Calibri"/>
          <w:sz w:val="22"/>
          <w:szCs w:val="22"/>
        </w:rPr>
      </w:pPr>
    </w:p>
    <w:p w14:paraId="57C54BEC" w14:textId="5236D32B" w:rsidR="002F6C86" w:rsidRPr="005F6CF4" w:rsidRDefault="002F6C86" w:rsidP="004F0C6F">
      <w:pPr>
        <w:rPr>
          <w:rFonts w:ascii="Calibri" w:hAnsi="Calibri" w:cs="Calibri"/>
          <w:sz w:val="22"/>
          <w:szCs w:val="22"/>
        </w:rPr>
      </w:pPr>
      <w:r>
        <w:rPr>
          <w:rFonts w:ascii="Calibri" w:hAnsi="Calibri" w:cs="Calibri"/>
          <w:sz w:val="22"/>
          <w:szCs w:val="22"/>
        </w:rPr>
        <w:t xml:space="preserve">Cllr Cheta asked that non-councillor allotment plot holders are also included in the TFG looking at the next years terms and conditions. </w:t>
      </w:r>
    </w:p>
    <w:p w14:paraId="1EF693EB" w14:textId="77777777" w:rsidR="002F6C86" w:rsidRDefault="002F6C86" w:rsidP="002F6C86">
      <w:pPr>
        <w:rPr>
          <w:rFonts w:ascii="Calibri" w:hAnsi="Calibri" w:cs="Calibri"/>
          <w:sz w:val="22"/>
          <w:szCs w:val="22"/>
        </w:rPr>
      </w:pPr>
    </w:p>
    <w:p w14:paraId="701DBDD7" w14:textId="188B90B9" w:rsidR="002F6C86" w:rsidRPr="002F6C86" w:rsidRDefault="002F6C86" w:rsidP="002F6C86">
      <w:pPr>
        <w:rPr>
          <w:rFonts w:ascii="Calibri" w:hAnsi="Calibri" w:cs="Calibri"/>
          <w:sz w:val="22"/>
          <w:szCs w:val="22"/>
        </w:rPr>
      </w:pPr>
      <w:r>
        <w:rPr>
          <w:rFonts w:ascii="Calibri" w:hAnsi="Calibri" w:cs="Calibri"/>
          <w:sz w:val="22"/>
          <w:szCs w:val="22"/>
        </w:rPr>
        <w:t xml:space="preserve">The Committee </w:t>
      </w:r>
      <w:r w:rsidRPr="002F6C86">
        <w:rPr>
          <w:rFonts w:ascii="Calibri" w:hAnsi="Calibri" w:cs="Calibri"/>
          <w:b/>
          <w:bCs/>
          <w:sz w:val="22"/>
          <w:szCs w:val="22"/>
        </w:rPr>
        <w:t xml:space="preserve">noted </w:t>
      </w:r>
      <w:r>
        <w:rPr>
          <w:rFonts w:ascii="Calibri" w:hAnsi="Calibri" w:cs="Calibri"/>
          <w:sz w:val="22"/>
          <w:szCs w:val="22"/>
        </w:rPr>
        <w:t xml:space="preserve">the update. </w:t>
      </w:r>
    </w:p>
    <w:p w14:paraId="390A8377" w14:textId="77777777" w:rsidR="00BC0538" w:rsidRPr="002F6C86" w:rsidRDefault="00BC0538" w:rsidP="002F6C86">
      <w:pPr>
        <w:rPr>
          <w:rFonts w:ascii="Calibri" w:hAnsi="Calibri" w:cs="Calibri"/>
          <w:sz w:val="22"/>
          <w:szCs w:val="22"/>
        </w:rPr>
      </w:pPr>
    </w:p>
    <w:bookmarkEnd w:id="0"/>
    <w:p w14:paraId="54F62EDF" w14:textId="764F26E9" w:rsidR="000A5F58" w:rsidRPr="00AD71F3" w:rsidRDefault="00BB1E55" w:rsidP="008454F6">
      <w:pPr>
        <w:pStyle w:val="ListParagraph"/>
        <w:numPr>
          <w:ilvl w:val="0"/>
          <w:numId w:val="4"/>
        </w:numPr>
        <w:rPr>
          <w:rFonts w:ascii="Calibri" w:eastAsia="Calibri" w:hAnsi="Calibri" w:cs="Calibri"/>
          <w:color w:val="000000"/>
          <w:sz w:val="22"/>
          <w:szCs w:val="22"/>
          <w:lang w:val="en-GB" w:eastAsia="en-GB"/>
        </w:rPr>
      </w:pPr>
      <w:r>
        <w:rPr>
          <w:rFonts w:ascii="Calibri" w:hAnsi="Calibri" w:cs="Calibri"/>
          <w:b/>
          <w:bCs/>
          <w:sz w:val="22"/>
          <w:szCs w:val="22"/>
        </w:rPr>
        <w:t>LA</w:t>
      </w:r>
      <w:r w:rsidR="002F6C86">
        <w:rPr>
          <w:rFonts w:ascii="Calibri" w:hAnsi="Calibri" w:cs="Calibri"/>
          <w:b/>
          <w:bCs/>
          <w:sz w:val="22"/>
          <w:szCs w:val="22"/>
        </w:rPr>
        <w:t>827</w:t>
      </w:r>
      <w:r>
        <w:rPr>
          <w:rFonts w:ascii="Calibri" w:hAnsi="Calibri" w:cs="Calibri"/>
          <w:b/>
          <w:bCs/>
          <w:sz w:val="22"/>
          <w:szCs w:val="22"/>
        </w:rPr>
        <w:t xml:space="preserve"> TO NOTE </w:t>
      </w:r>
      <w:r w:rsidR="002F6C86">
        <w:rPr>
          <w:rFonts w:ascii="Calibri" w:hAnsi="Calibri" w:cs="Calibri"/>
          <w:b/>
          <w:bCs/>
          <w:sz w:val="22"/>
          <w:szCs w:val="22"/>
        </w:rPr>
        <w:t xml:space="preserve">COMPLAINTS LOG SUMMARY </w:t>
      </w:r>
    </w:p>
    <w:p w14:paraId="73BE98C3" w14:textId="5F8F7280" w:rsidR="00AD71F3" w:rsidRDefault="00AD71F3" w:rsidP="005F6CF4">
      <w:pPr>
        <w:rPr>
          <w:rFonts w:ascii="Calibri" w:eastAsia="Calibri" w:hAnsi="Calibri" w:cs="Calibri"/>
          <w:color w:val="000000"/>
          <w:sz w:val="22"/>
          <w:szCs w:val="22"/>
          <w:lang w:val="en-GB" w:eastAsia="en-GB"/>
        </w:rPr>
      </w:pPr>
    </w:p>
    <w:p w14:paraId="211B3877" w14:textId="15783087" w:rsidR="002F6C86" w:rsidRDefault="002F6C86" w:rsidP="005F6CF4">
      <w:pPr>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 xml:space="preserve">Cllr Griffiths requested that when the complaint is about ‘other park’, could the actual park be specified. </w:t>
      </w:r>
    </w:p>
    <w:p w14:paraId="415E18CC" w14:textId="77777777" w:rsidR="002F6C86" w:rsidRDefault="002F6C86" w:rsidP="002F6C86">
      <w:pPr>
        <w:spacing w:line="360" w:lineRule="auto"/>
        <w:rPr>
          <w:rFonts w:ascii="Calibri" w:hAnsi="Calibri" w:cs="Calibri"/>
          <w:b/>
          <w:bCs/>
          <w:sz w:val="22"/>
          <w:szCs w:val="22"/>
        </w:rPr>
      </w:pPr>
    </w:p>
    <w:p w14:paraId="1E9FF0E2" w14:textId="3D0FBC3F" w:rsidR="002F6C86" w:rsidRDefault="002F6C86" w:rsidP="002F6C86">
      <w:pPr>
        <w:spacing w:line="360" w:lineRule="auto"/>
        <w:rPr>
          <w:rFonts w:ascii="Calibri" w:eastAsia="Calibri" w:hAnsi="Calibri" w:cs="Calibri"/>
          <w:color w:val="000000"/>
          <w:sz w:val="22"/>
          <w:szCs w:val="22"/>
          <w:lang w:val="en-GB" w:eastAsia="en-GB"/>
        </w:rPr>
      </w:pPr>
      <w:r w:rsidRPr="002F6C86">
        <w:rPr>
          <w:rFonts w:ascii="Calibri" w:hAnsi="Calibri" w:cs="Calibri"/>
          <w:sz w:val="22"/>
          <w:szCs w:val="22"/>
        </w:rPr>
        <w:t>The committee</w:t>
      </w:r>
      <w:r>
        <w:rPr>
          <w:rFonts w:ascii="Calibri" w:hAnsi="Calibri" w:cs="Calibri"/>
          <w:b/>
          <w:bCs/>
          <w:sz w:val="22"/>
          <w:szCs w:val="22"/>
        </w:rPr>
        <w:t xml:space="preserve"> noted </w:t>
      </w:r>
      <w:r w:rsidRPr="002F6C86">
        <w:rPr>
          <w:rFonts w:ascii="Calibri" w:hAnsi="Calibri" w:cs="Calibri"/>
          <w:sz w:val="22"/>
          <w:szCs w:val="22"/>
        </w:rPr>
        <w:t>the complaints log.</w:t>
      </w:r>
      <w:r>
        <w:rPr>
          <w:rFonts w:ascii="Calibri" w:hAnsi="Calibri" w:cs="Calibri"/>
          <w:b/>
          <w:bCs/>
          <w:sz w:val="22"/>
          <w:szCs w:val="22"/>
        </w:rPr>
        <w:t xml:space="preserve"> </w:t>
      </w:r>
    </w:p>
    <w:p w14:paraId="26EC1535" w14:textId="77777777" w:rsidR="00BB1E55" w:rsidRPr="00AD71F3" w:rsidRDefault="00BB1E55" w:rsidP="00AD71F3">
      <w:pPr>
        <w:spacing w:line="360" w:lineRule="auto"/>
        <w:ind w:left="360"/>
        <w:rPr>
          <w:rFonts w:ascii="Calibri" w:eastAsia="Calibri" w:hAnsi="Calibri" w:cs="Calibri"/>
          <w:color w:val="000000"/>
          <w:sz w:val="22"/>
          <w:szCs w:val="22"/>
          <w:lang w:val="en-GB" w:eastAsia="en-GB"/>
        </w:rPr>
      </w:pPr>
    </w:p>
    <w:p w14:paraId="3B0376DB" w14:textId="6277D79B" w:rsidR="007C10EA" w:rsidRPr="002F6C86" w:rsidRDefault="000A5F58" w:rsidP="00215122">
      <w:pPr>
        <w:pStyle w:val="ListParagraph"/>
        <w:numPr>
          <w:ilvl w:val="0"/>
          <w:numId w:val="4"/>
        </w:numPr>
        <w:rPr>
          <w:rFonts w:ascii="Calibri" w:eastAsia="Calibri" w:hAnsi="Calibri" w:cs="Calibri"/>
          <w:color w:val="000000"/>
          <w:sz w:val="22"/>
          <w:szCs w:val="22"/>
          <w:lang w:val="en-GB" w:eastAsia="en-GB"/>
        </w:rPr>
      </w:pPr>
      <w:r w:rsidRPr="002F6C86">
        <w:rPr>
          <w:rFonts w:ascii="Calibri" w:eastAsia="Calibri" w:hAnsi="Calibri" w:cs="Calibri"/>
          <w:b/>
          <w:bCs/>
          <w:color w:val="000000"/>
          <w:sz w:val="22"/>
          <w:szCs w:val="22"/>
          <w:lang w:val="en-GB" w:eastAsia="en-GB"/>
        </w:rPr>
        <w:t>LA</w:t>
      </w:r>
      <w:r w:rsidR="002F6C86">
        <w:rPr>
          <w:rFonts w:ascii="Calibri" w:eastAsia="Calibri" w:hAnsi="Calibri" w:cs="Calibri"/>
          <w:b/>
          <w:bCs/>
          <w:color w:val="000000"/>
          <w:sz w:val="22"/>
          <w:szCs w:val="22"/>
          <w:lang w:val="en-GB" w:eastAsia="en-GB"/>
        </w:rPr>
        <w:t>828 TO NOTE THE GREEN INFRASTRUCTURE REPORT</w:t>
      </w:r>
    </w:p>
    <w:p w14:paraId="5F6DA6F8" w14:textId="2B2F9920" w:rsidR="00BB1E55" w:rsidRDefault="002F6C86" w:rsidP="00BB1E55">
      <w:pPr>
        <w:spacing w:before="120" w:after="200"/>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Cllr Gallagher summarised the report and explained the importance of ensuring that the Parks are given the correct designations for protection under the Neighbourhood Plan.</w:t>
      </w:r>
    </w:p>
    <w:p w14:paraId="198DB815" w14:textId="07BBCA11" w:rsidR="00AF5A88" w:rsidRDefault="00AF5A88" w:rsidP="00BB1E55">
      <w:pPr>
        <w:spacing w:before="120" w:after="200"/>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lastRenderedPageBreak/>
        <w:t xml:space="preserve">Cllr Seabrook asked for clarification about the inspection process for this and raised whether Peacehaven Town Council should be considering additional protection for its green spaces. </w:t>
      </w:r>
    </w:p>
    <w:p w14:paraId="1FC257AD" w14:textId="5F626647" w:rsidR="00AF5A88" w:rsidRDefault="00AF5A88" w:rsidP="00BB1E55">
      <w:pPr>
        <w:spacing w:before="120" w:after="200"/>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 xml:space="preserve">The Chair asked what the mechanism is for progressing the Green Infrastructure Plan. </w:t>
      </w:r>
    </w:p>
    <w:p w14:paraId="5061D062" w14:textId="45B29BAE" w:rsidR="00AF5A88" w:rsidRDefault="00AF5A88" w:rsidP="00BB1E55">
      <w:pPr>
        <w:spacing w:before="120" w:after="200"/>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 xml:space="preserve">Cllr Gallagher advised that a TFG is already in place that will look at this. </w:t>
      </w:r>
    </w:p>
    <w:p w14:paraId="1314BB1A" w14:textId="0D4B65CB" w:rsidR="00AF5A88" w:rsidRDefault="00AF5A88" w:rsidP="00BB1E55">
      <w:pPr>
        <w:spacing w:before="120" w:after="200"/>
        <w:rPr>
          <w:rFonts w:ascii="Calibri" w:hAnsi="Calibri" w:cs="Calibri"/>
          <w:sz w:val="22"/>
          <w:szCs w:val="22"/>
        </w:rPr>
      </w:pPr>
      <w:r>
        <w:rPr>
          <w:rFonts w:ascii="Calibri" w:eastAsia="Calibri" w:hAnsi="Calibri" w:cs="Calibri"/>
          <w:color w:val="000000"/>
          <w:sz w:val="22"/>
          <w:szCs w:val="22"/>
          <w:lang w:val="en-GB" w:eastAsia="en-GB"/>
        </w:rPr>
        <w:t xml:space="preserve">The Committee </w:t>
      </w:r>
      <w:r w:rsidRPr="00AF5A88">
        <w:rPr>
          <w:rFonts w:ascii="Calibri" w:eastAsia="Calibri" w:hAnsi="Calibri" w:cs="Calibri"/>
          <w:b/>
          <w:bCs/>
          <w:color w:val="000000"/>
          <w:sz w:val="22"/>
          <w:szCs w:val="22"/>
          <w:lang w:val="en-GB" w:eastAsia="en-GB"/>
        </w:rPr>
        <w:t>noted</w:t>
      </w:r>
      <w:r>
        <w:rPr>
          <w:rFonts w:ascii="Calibri" w:eastAsia="Calibri" w:hAnsi="Calibri" w:cs="Calibri"/>
          <w:color w:val="000000"/>
          <w:sz w:val="22"/>
          <w:szCs w:val="22"/>
          <w:lang w:val="en-GB" w:eastAsia="en-GB"/>
        </w:rPr>
        <w:t xml:space="preserve"> the report. </w:t>
      </w:r>
    </w:p>
    <w:p w14:paraId="11422D20" w14:textId="77777777" w:rsidR="008B3F7A" w:rsidRPr="00BF731D" w:rsidRDefault="008B3F7A" w:rsidP="00BF731D">
      <w:pPr>
        <w:rPr>
          <w:rFonts w:ascii="Calibri" w:eastAsia="Calibri" w:hAnsi="Calibri" w:cs="Calibri"/>
          <w:color w:val="000000"/>
          <w:sz w:val="22"/>
          <w:szCs w:val="22"/>
          <w:lang w:eastAsia="en-GB"/>
        </w:rPr>
      </w:pPr>
    </w:p>
    <w:p w14:paraId="688F888E" w14:textId="0A9EC2E5" w:rsidR="008B3F7A" w:rsidRDefault="008B3F7A" w:rsidP="008454F6">
      <w:pPr>
        <w:pStyle w:val="ListParagraph"/>
        <w:numPr>
          <w:ilvl w:val="0"/>
          <w:numId w:val="4"/>
        </w:numPr>
        <w:rPr>
          <w:rFonts w:ascii="Calibri" w:eastAsia="Calibri" w:hAnsi="Calibri" w:cs="Calibri"/>
          <w:b/>
          <w:bCs/>
          <w:color w:val="000000"/>
          <w:sz w:val="22"/>
          <w:szCs w:val="22"/>
          <w:lang w:val="en-GB" w:eastAsia="en-GB"/>
        </w:rPr>
      </w:pPr>
      <w:r>
        <w:rPr>
          <w:rFonts w:ascii="Calibri" w:eastAsia="Calibri" w:hAnsi="Calibri" w:cs="Calibri"/>
          <w:b/>
          <w:bCs/>
          <w:color w:val="000000"/>
          <w:sz w:val="22"/>
          <w:szCs w:val="22"/>
          <w:lang w:val="en-GB" w:eastAsia="en-GB"/>
        </w:rPr>
        <w:t>LA</w:t>
      </w:r>
      <w:r w:rsidR="00AF5A88">
        <w:rPr>
          <w:rFonts w:ascii="Calibri" w:eastAsia="Calibri" w:hAnsi="Calibri" w:cs="Calibri"/>
          <w:b/>
          <w:bCs/>
          <w:color w:val="000000"/>
          <w:sz w:val="22"/>
          <w:szCs w:val="22"/>
          <w:lang w:val="en-GB" w:eastAsia="en-GB"/>
        </w:rPr>
        <w:t xml:space="preserve">829 TO NOTE EMAIL RE INCLUSIVITY IN PLAYGROUNDS </w:t>
      </w:r>
    </w:p>
    <w:p w14:paraId="47DAB694" w14:textId="77777777" w:rsidR="007C10EA" w:rsidRDefault="007C10EA" w:rsidP="007C10EA">
      <w:pPr>
        <w:ind w:left="360"/>
        <w:rPr>
          <w:rFonts w:ascii="Calibri" w:eastAsia="Calibri" w:hAnsi="Calibri" w:cs="Calibri"/>
          <w:color w:val="000000"/>
          <w:sz w:val="22"/>
          <w:szCs w:val="22"/>
          <w:lang w:val="en-GB" w:eastAsia="en-GB"/>
        </w:rPr>
      </w:pPr>
    </w:p>
    <w:p w14:paraId="36A3F3AF" w14:textId="29838888" w:rsidR="00525DF0" w:rsidRDefault="00AF5A88" w:rsidP="00500B9B">
      <w:pPr>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 xml:space="preserve">Cllr Seabrook highlighted that the communication doesn’t seem very specific to Peacehaven as we are already doing a lot to ensure inclusivity in playgrounds, but that we should engage with the organisation. </w:t>
      </w:r>
    </w:p>
    <w:p w14:paraId="0E81D19E" w14:textId="77777777" w:rsidR="00AF5A88" w:rsidRDefault="00AF5A88" w:rsidP="00500B9B">
      <w:pPr>
        <w:rPr>
          <w:rFonts w:ascii="Calibri" w:eastAsia="Calibri" w:hAnsi="Calibri" w:cs="Calibri"/>
          <w:color w:val="000000"/>
          <w:sz w:val="22"/>
          <w:szCs w:val="22"/>
          <w:lang w:val="en-GB" w:eastAsia="en-GB"/>
        </w:rPr>
      </w:pPr>
    </w:p>
    <w:p w14:paraId="07B15E1F" w14:textId="59731D1E" w:rsidR="00AF5A88" w:rsidRDefault="00AF5A88" w:rsidP="00500B9B">
      <w:pPr>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 xml:space="preserve">Several Councillors agreed with Cllr Seabrooks suggestion to engage with the organisation. </w:t>
      </w:r>
    </w:p>
    <w:p w14:paraId="62B4CEC4" w14:textId="77777777" w:rsidR="00AF5A88" w:rsidRDefault="00AF5A88" w:rsidP="00500B9B">
      <w:pPr>
        <w:rPr>
          <w:rFonts w:ascii="Calibri" w:eastAsia="Calibri" w:hAnsi="Calibri" w:cs="Calibri"/>
          <w:color w:val="000000"/>
          <w:sz w:val="22"/>
          <w:szCs w:val="22"/>
          <w:lang w:val="en-GB" w:eastAsia="en-GB"/>
        </w:rPr>
      </w:pPr>
    </w:p>
    <w:p w14:paraId="6BD2CB92" w14:textId="1BFC0F37" w:rsidR="00AF5A88" w:rsidRPr="00525DF0" w:rsidRDefault="00AF5A88" w:rsidP="00500B9B">
      <w:pPr>
        <w:rPr>
          <w:rFonts w:ascii="Calibri" w:eastAsia="Calibri" w:hAnsi="Calibri" w:cs="Calibri"/>
          <w:color w:val="000000"/>
          <w:sz w:val="22"/>
          <w:szCs w:val="22"/>
          <w:lang w:eastAsia="en-GB"/>
        </w:rPr>
      </w:pPr>
      <w:r>
        <w:rPr>
          <w:rFonts w:ascii="Calibri" w:eastAsia="Calibri" w:hAnsi="Calibri" w:cs="Calibri"/>
          <w:color w:val="000000"/>
          <w:sz w:val="22"/>
          <w:szCs w:val="22"/>
          <w:lang w:val="en-GB" w:eastAsia="en-GB"/>
        </w:rPr>
        <w:t xml:space="preserve">The Committee </w:t>
      </w:r>
      <w:r w:rsidRPr="00AF5A88">
        <w:rPr>
          <w:rFonts w:ascii="Calibri" w:eastAsia="Calibri" w:hAnsi="Calibri" w:cs="Calibri"/>
          <w:b/>
          <w:bCs/>
          <w:color w:val="000000"/>
          <w:sz w:val="22"/>
          <w:szCs w:val="22"/>
          <w:lang w:val="en-GB" w:eastAsia="en-GB"/>
        </w:rPr>
        <w:t>noted</w:t>
      </w:r>
      <w:r>
        <w:rPr>
          <w:rFonts w:ascii="Calibri" w:eastAsia="Calibri" w:hAnsi="Calibri" w:cs="Calibri"/>
          <w:color w:val="000000"/>
          <w:sz w:val="22"/>
          <w:szCs w:val="22"/>
          <w:lang w:val="en-GB" w:eastAsia="en-GB"/>
        </w:rPr>
        <w:t xml:space="preserve"> the email. </w:t>
      </w:r>
    </w:p>
    <w:p w14:paraId="42EE76FE" w14:textId="77777777" w:rsidR="008B3F7A" w:rsidRPr="008B3F7A" w:rsidRDefault="008B3F7A" w:rsidP="007C10EA">
      <w:pPr>
        <w:rPr>
          <w:rFonts w:ascii="Calibri" w:eastAsia="Calibri" w:hAnsi="Calibri" w:cs="Calibri"/>
          <w:b/>
          <w:bCs/>
          <w:color w:val="000000"/>
          <w:sz w:val="22"/>
          <w:szCs w:val="22"/>
          <w:lang w:val="en-GB" w:eastAsia="en-GB"/>
        </w:rPr>
      </w:pPr>
    </w:p>
    <w:p w14:paraId="4C267D20" w14:textId="0C276819" w:rsidR="008B3F7A" w:rsidRDefault="008B3F7A" w:rsidP="008454F6">
      <w:pPr>
        <w:pStyle w:val="ListParagraph"/>
        <w:numPr>
          <w:ilvl w:val="0"/>
          <w:numId w:val="4"/>
        </w:numPr>
        <w:rPr>
          <w:rFonts w:ascii="Calibri" w:eastAsia="Calibri" w:hAnsi="Calibri" w:cs="Calibri"/>
          <w:b/>
          <w:bCs/>
          <w:color w:val="000000"/>
          <w:sz w:val="22"/>
          <w:szCs w:val="22"/>
          <w:lang w:val="en-GB" w:eastAsia="en-GB"/>
        </w:rPr>
      </w:pPr>
      <w:r>
        <w:rPr>
          <w:rFonts w:ascii="Calibri" w:eastAsia="Calibri" w:hAnsi="Calibri" w:cs="Calibri"/>
          <w:b/>
          <w:bCs/>
          <w:color w:val="000000"/>
          <w:sz w:val="22"/>
          <w:szCs w:val="22"/>
          <w:lang w:val="en-GB" w:eastAsia="en-GB"/>
        </w:rPr>
        <w:t>LA</w:t>
      </w:r>
      <w:r w:rsidR="00AF5A88">
        <w:rPr>
          <w:rFonts w:ascii="Calibri" w:eastAsia="Calibri" w:hAnsi="Calibri" w:cs="Calibri"/>
          <w:b/>
          <w:bCs/>
          <w:color w:val="000000"/>
          <w:sz w:val="22"/>
          <w:szCs w:val="22"/>
          <w:lang w:val="en-GB" w:eastAsia="en-GB"/>
        </w:rPr>
        <w:t>830</w:t>
      </w:r>
      <w:r>
        <w:rPr>
          <w:rFonts w:ascii="Calibri" w:eastAsia="Calibri" w:hAnsi="Calibri" w:cs="Calibri"/>
          <w:b/>
          <w:bCs/>
          <w:color w:val="000000"/>
          <w:sz w:val="22"/>
          <w:szCs w:val="22"/>
          <w:lang w:val="en-GB" w:eastAsia="en-GB"/>
        </w:rPr>
        <w:t xml:space="preserve"> </w:t>
      </w:r>
      <w:r w:rsidR="000F2721">
        <w:rPr>
          <w:rFonts w:ascii="Calibri" w:eastAsia="Calibri" w:hAnsi="Calibri" w:cs="Calibri"/>
          <w:b/>
          <w:bCs/>
          <w:color w:val="000000"/>
          <w:sz w:val="22"/>
          <w:szCs w:val="22"/>
          <w:lang w:val="en-GB" w:eastAsia="en-GB"/>
        </w:rPr>
        <w:t xml:space="preserve">TO </w:t>
      </w:r>
      <w:r w:rsidR="00AF5A88">
        <w:rPr>
          <w:rFonts w:ascii="Calibri" w:eastAsia="Calibri" w:hAnsi="Calibri" w:cs="Calibri"/>
          <w:b/>
          <w:bCs/>
          <w:color w:val="000000"/>
          <w:sz w:val="22"/>
          <w:szCs w:val="22"/>
          <w:lang w:val="en-GB" w:eastAsia="en-GB"/>
        </w:rPr>
        <w:t xml:space="preserve">NOTE TREE WORKS REQUEST. </w:t>
      </w:r>
    </w:p>
    <w:p w14:paraId="22D09EEA" w14:textId="77777777" w:rsidR="000F2721" w:rsidRDefault="000F2721" w:rsidP="000F2721">
      <w:pPr>
        <w:rPr>
          <w:rFonts w:ascii="Calibri" w:eastAsia="Calibri" w:hAnsi="Calibri" w:cs="Calibri"/>
          <w:b/>
          <w:bCs/>
          <w:color w:val="000000"/>
          <w:sz w:val="22"/>
          <w:szCs w:val="22"/>
          <w:lang w:val="en-GB" w:eastAsia="en-GB"/>
        </w:rPr>
      </w:pPr>
    </w:p>
    <w:p w14:paraId="6719BB32" w14:textId="76CD4484" w:rsidR="00B803B4" w:rsidRPr="00B803B4" w:rsidRDefault="00AF5A88" w:rsidP="00B803B4">
      <w:pPr>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 xml:space="preserve">The Committee </w:t>
      </w:r>
      <w:r w:rsidRPr="00AF5A88">
        <w:rPr>
          <w:rFonts w:ascii="Calibri" w:eastAsia="Calibri" w:hAnsi="Calibri" w:cs="Calibri"/>
          <w:b/>
          <w:bCs/>
          <w:color w:val="000000"/>
          <w:sz w:val="22"/>
          <w:szCs w:val="22"/>
          <w:lang w:val="en-GB" w:eastAsia="en-GB"/>
        </w:rPr>
        <w:t>noted</w:t>
      </w:r>
      <w:r>
        <w:rPr>
          <w:rFonts w:ascii="Calibri" w:eastAsia="Calibri" w:hAnsi="Calibri" w:cs="Calibri"/>
          <w:color w:val="000000"/>
          <w:sz w:val="22"/>
          <w:szCs w:val="22"/>
          <w:lang w:val="en-GB" w:eastAsia="en-GB"/>
        </w:rPr>
        <w:t xml:space="preserve"> the report. </w:t>
      </w:r>
    </w:p>
    <w:p w14:paraId="67A67740" w14:textId="77777777" w:rsidR="00E469D1" w:rsidRPr="00E469D1" w:rsidRDefault="00E469D1" w:rsidP="007C10EA">
      <w:pPr>
        <w:rPr>
          <w:rFonts w:ascii="Calibri" w:eastAsia="Calibri" w:hAnsi="Calibri" w:cs="Calibri"/>
          <w:b/>
          <w:bCs/>
          <w:color w:val="000000"/>
          <w:sz w:val="22"/>
          <w:szCs w:val="22"/>
          <w:lang w:val="en-GB" w:eastAsia="en-GB"/>
        </w:rPr>
      </w:pPr>
    </w:p>
    <w:p w14:paraId="2B2B0E74" w14:textId="2C4C5F25" w:rsidR="00B803B4" w:rsidRDefault="000F2721" w:rsidP="00DE2DCF">
      <w:pPr>
        <w:pStyle w:val="ListParagraph"/>
        <w:numPr>
          <w:ilvl w:val="0"/>
          <w:numId w:val="4"/>
        </w:numPr>
        <w:rPr>
          <w:rFonts w:ascii="Calibri" w:eastAsia="Calibri" w:hAnsi="Calibri" w:cs="Calibri"/>
          <w:b/>
          <w:bCs/>
          <w:color w:val="000000"/>
          <w:sz w:val="22"/>
          <w:szCs w:val="22"/>
          <w:lang w:val="en-GB" w:eastAsia="en-GB"/>
        </w:rPr>
      </w:pPr>
      <w:r w:rsidRPr="00AF5A88">
        <w:rPr>
          <w:rFonts w:ascii="Calibri" w:eastAsia="Calibri" w:hAnsi="Calibri" w:cs="Calibri"/>
          <w:b/>
          <w:bCs/>
          <w:color w:val="000000"/>
          <w:sz w:val="22"/>
          <w:szCs w:val="22"/>
          <w:lang w:val="en-GB" w:eastAsia="en-GB"/>
        </w:rPr>
        <w:t>LA</w:t>
      </w:r>
      <w:r w:rsidR="00AF5A88">
        <w:rPr>
          <w:rFonts w:ascii="Calibri" w:eastAsia="Calibri" w:hAnsi="Calibri" w:cs="Calibri"/>
          <w:b/>
          <w:bCs/>
          <w:color w:val="000000"/>
          <w:sz w:val="22"/>
          <w:szCs w:val="22"/>
          <w:lang w:val="en-GB" w:eastAsia="en-GB"/>
        </w:rPr>
        <w:t xml:space="preserve">831 TO DISCUSS AND DECIDE RELOCATION OF BANNER BOARD </w:t>
      </w:r>
    </w:p>
    <w:p w14:paraId="18A2BCED" w14:textId="77777777" w:rsidR="00AF5A88" w:rsidRPr="00AF5A88" w:rsidRDefault="00AF5A88" w:rsidP="00AF5A88">
      <w:pPr>
        <w:pStyle w:val="ListParagraph"/>
        <w:ind w:left="360"/>
        <w:rPr>
          <w:rFonts w:ascii="Calibri" w:eastAsia="Calibri" w:hAnsi="Calibri" w:cs="Calibri"/>
          <w:b/>
          <w:bCs/>
          <w:color w:val="000000"/>
          <w:sz w:val="22"/>
          <w:szCs w:val="22"/>
          <w:lang w:val="en-GB" w:eastAsia="en-GB"/>
        </w:rPr>
      </w:pPr>
    </w:p>
    <w:p w14:paraId="295A599B" w14:textId="7C1890F7" w:rsidR="00B803B4" w:rsidRDefault="00AF5A88" w:rsidP="000F2721">
      <w:pPr>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 xml:space="preserve">Cllr Gallagher suggested that this needs to come into the Public Realm TFG that is currently working at the recommendations in the Kaner Olette report. </w:t>
      </w:r>
    </w:p>
    <w:p w14:paraId="6B6F3DAC" w14:textId="77777777" w:rsidR="00AF5A88" w:rsidRDefault="00AF5A88" w:rsidP="000F2721">
      <w:pPr>
        <w:rPr>
          <w:rFonts w:ascii="Calibri" w:eastAsia="Calibri" w:hAnsi="Calibri" w:cs="Calibri"/>
          <w:color w:val="000000"/>
          <w:sz w:val="22"/>
          <w:szCs w:val="22"/>
          <w:lang w:val="en-GB" w:eastAsia="en-GB"/>
        </w:rPr>
      </w:pPr>
    </w:p>
    <w:p w14:paraId="32E7D3F7" w14:textId="6438BDBF" w:rsidR="00AF5A88" w:rsidRDefault="00AF5A88" w:rsidP="000F2721">
      <w:pPr>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 xml:space="preserve">Cllr Griffiths commented that there is space near the Yemeni Café that the board could be relocated to, and that it is our responsibility to do, not Kaner Olette. </w:t>
      </w:r>
    </w:p>
    <w:p w14:paraId="38B8F6AA" w14:textId="77777777" w:rsidR="00AF5A88" w:rsidRDefault="00AF5A88" w:rsidP="000F2721">
      <w:pPr>
        <w:rPr>
          <w:rFonts w:ascii="Calibri" w:eastAsia="Calibri" w:hAnsi="Calibri" w:cs="Calibri"/>
          <w:color w:val="000000"/>
          <w:sz w:val="22"/>
          <w:szCs w:val="22"/>
          <w:lang w:val="en-GB" w:eastAsia="en-GB"/>
        </w:rPr>
      </w:pPr>
    </w:p>
    <w:p w14:paraId="48E2D022" w14:textId="40E0BB10" w:rsidR="00AF5A88" w:rsidRDefault="00AF5A88" w:rsidP="000F2721">
      <w:pPr>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There was a discussion about the need to relocate in time for January to preserve the income from the banner board.</w:t>
      </w:r>
    </w:p>
    <w:p w14:paraId="0F5E12F1" w14:textId="77777777" w:rsidR="00AF5A88" w:rsidRDefault="00AF5A88" w:rsidP="000F2721">
      <w:pPr>
        <w:rPr>
          <w:rFonts w:ascii="Calibri" w:eastAsia="Calibri" w:hAnsi="Calibri" w:cs="Calibri"/>
          <w:color w:val="000000"/>
          <w:sz w:val="22"/>
          <w:szCs w:val="22"/>
          <w:lang w:val="en-GB" w:eastAsia="en-GB"/>
        </w:rPr>
      </w:pPr>
    </w:p>
    <w:p w14:paraId="2F31F37B" w14:textId="36B6A6E6" w:rsidR="00AF5A88" w:rsidRDefault="00AF5A88" w:rsidP="000F2721">
      <w:pPr>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 xml:space="preserve">It was proposed that the banner board is temporarily relocated near to the Yemeni Café garden by PTC Ground Staff and that we continue letting out the advertising space from January. </w:t>
      </w:r>
    </w:p>
    <w:p w14:paraId="0486D12E" w14:textId="77777777" w:rsidR="00B803B4" w:rsidRDefault="00B803B4" w:rsidP="000F2721">
      <w:pPr>
        <w:rPr>
          <w:rFonts w:ascii="Calibri" w:eastAsia="Calibri" w:hAnsi="Calibri" w:cs="Calibri"/>
          <w:color w:val="000000"/>
          <w:sz w:val="22"/>
          <w:szCs w:val="22"/>
          <w:lang w:val="en-GB" w:eastAsia="en-GB"/>
        </w:rPr>
      </w:pPr>
    </w:p>
    <w:p w14:paraId="242FA0F6" w14:textId="02C0761E" w:rsidR="00B803B4" w:rsidRPr="005F6CF4" w:rsidRDefault="00B803B4" w:rsidP="00B803B4">
      <w:pPr>
        <w:rPr>
          <w:rFonts w:ascii="Calibri" w:hAnsi="Calibri" w:cs="Calibri"/>
          <w:sz w:val="22"/>
          <w:szCs w:val="22"/>
        </w:rPr>
      </w:pPr>
      <w:r w:rsidRPr="005F6CF4">
        <w:rPr>
          <w:rFonts w:ascii="Calibri" w:hAnsi="Calibri" w:cs="Calibri"/>
          <w:b/>
          <w:bCs/>
          <w:sz w:val="22"/>
          <w:szCs w:val="22"/>
        </w:rPr>
        <w:t>Proposed by:</w:t>
      </w:r>
      <w:r w:rsidRPr="005F6CF4">
        <w:rPr>
          <w:rFonts w:ascii="Calibri" w:hAnsi="Calibri" w:cs="Calibri"/>
          <w:sz w:val="22"/>
          <w:szCs w:val="22"/>
        </w:rPr>
        <w:t xml:space="preserve"> Cllr </w:t>
      </w:r>
      <w:r w:rsidR="00AF5A88">
        <w:rPr>
          <w:rFonts w:ascii="Calibri" w:hAnsi="Calibri" w:cs="Calibri"/>
          <w:sz w:val="22"/>
          <w:szCs w:val="22"/>
        </w:rPr>
        <w:t>Griffiths</w:t>
      </w:r>
      <w:r w:rsidRPr="005F6CF4">
        <w:rPr>
          <w:rFonts w:ascii="Calibri" w:hAnsi="Calibri" w:cs="Calibri"/>
          <w:sz w:val="22"/>
          <w:szCs w:val="22"/>
        </w:rPr>
        <w:t xml:space="preserve"> </w:t>
      </w:r>
      <w:r w:rsidRPr="005F6CF4">
        <w:rPr>
          <w:rFonts w:ascii="Calibri" w:hAnsi="Calibri" w:cs="Calibri"/>
          <w:sz w:val="22"/>
          <w:szCs w:val="22"/>
        </w:rPr>
        <w:tab/>
      </w:r>
      <w:r w:rsidRPr="005F6CF4">
        <w:rPr>
          <w:rFonts w:ascii="Calibri" w:hAnsi="Calibri" w:cs="Calibri"/>
          <w:sz w:val="22"/>
          <w:szCs w:val="22"/>
        </w:rPr>
        <w:tab/>
      </w:r>
      <w:r w:rsidRPr="005F6CF4">
        <w:rPr>
          <w:rFonts w:ascii="Calibri" w:hAnsi="Calibri" w:cs="Calibri"/>
          <w:b/>
          <w:bCs/>
          <w:sz w:val="22"/>
          <w:szCs w:val="22"/>
        </w:rPr>
        <w:t>Seconded by:</w:t>
      </w:r>
      <w:r w:rsidRPr="005F6CF4">
        <w:rPr>
          <w:rFonts w:ascii="Calibri" w:hAnsi="Calibri" w:cs="Calibri"/>
          <w:sz w:val="22"/>
          <w:szCs w:val="22"/>
        </w:rPr>
        <w:t xml:space="preserve"> Cllr </w:t>
      </w:r>
      <w:r w:rsidR="00AF5A88">
        <w:rPr>
          <w:rFonts w:ascii="Calibri" w:hAnsi="Calibri" w:cs="Calibri"/>
          <w:sz w:val="22"/>
          <w:szCs w:val="22"/>
        </w:rPr>
        <w:t>Seabrook</w:t>
      </w:r>
    </w:p>
    <w:p w14:paraId="61701702" w14:textId="6E5EB29B" w:rsidR="00B803B4" w:rsidRPr="000F2721" w:rsidRDefault="00B803B4" w:rsidP="00B803B4">
      <w:pPr>
        <w:rPr>
          <w:rFonts w:ascii="Calibri" w:eastAsia="Calibri" w:hAnsi="Calibri" w:cs="Calibri"/>
          <w:color w:val="000000"/>
          <w:sz w:val="22"/>
          <w:szCs w:val="22"/>
          <w:lang w:val="en-GB" w:eastAsia="en-GB"/>
        </w:rPr>
      </w:pPr>
      <w:r w:rsidRPr="005F6CF4">
        <w:rPr>
          <w:rFonts w:ascii="Calibri" w:hAnsi="Calibri" w:cs="Calibri"/>
          <w:sz w:val="22"/>
          <w:szCs w:val="22"/>
        </w:rPr>
        <w:t xml:space="preserve">The Committee </w:t>
      </w:r>
      <w:r w:rsidRPr="005F6CF4">
        <w:rPr>
          <w:rFonts w:ascii="Calibri" w:hAnsi="Calibri" w:cs="Calibri"/>
          <w:b/>
          <w:bCs/>
          <w:sz w:val="22"/>
          <w:szCs w:val="22"/>
        </w:rPr>
        <w:t xml:space="preserve">resolved </w:t>
      </w:r>
      <w:r w:rsidRPr="005F6CF4">
        <w:rPr>
          <w:rFonts w:ascii="Calibri" w:hAnsi="Calibri" w:cs="Calibri"/>
          <w:sz w:val="22"/>
          <w:szCs w:val="22"/>
        </w:rPr>
        <w:t xml:space="preserve">to </w:t>
      </w:r>
      <w:r w:rsidRPr="005F6CF4">
        <w:rPr>
          <w:rFonts w:ascii="Calibri" w:hAnsi="Calibri" w:cs="Calibri"/>
          <w:b/>
          <w:bCs/>
          <w:sz w:val="22"/>
          <w:szCs w:val="22"/>
        </w:rPr>
        <w:t xml:space="preserve">agree </w:t>
      </w:r>
      <w:r w:rsidRPr="005F6CF4">
        <w:rPr>
          <w:rFonts w:ascii="Calibri" w:hAnsi="Calibri" w:cs="Calibri"/>
          <w:sz w:val="22"/>
          <w:szCs w:val="22"/>
        </w:rPr>
        <w:t>to this proposal</w:t>
      </w:r>
      <w:r w:rsidR="00AF5A88">
        <w:rPr>
          <w:rFonts w:ascii="Calibri" w:hAnsi="Calibri" w:cs="Calibri"/>
          <w:sz w:val="22"/>
          <w:szCs w:val="22"/>
        </w:rPr>
        <w:t xml:space="preserve"> by majority with 1 abstention</w:t>
      </w:r>
      <w:r w:rsidRPr="005F6CF4">
        <w:rPr>
          <w:rFonts w:ascii="Calibri" w:hAnsi="Calibri" w:cs="Calibri"/>
          <w:sz w:val="22"/>
          <w:szCs w:val="22"/>
        </w:rPr>
        <w:t>.</w:t>
      </w:r>
    </w:p>
    <w:p w14:paraId="3FCEFE43" w14:textId="77777777" w:rsidR="000F2721" w:rsidRPr="000F2721" w:rsidRDefault="000F2721" w:rsidP="000F2721">
      <w:pPr>
        <w:rPr>
          <w:rFonts w:ascii="Calibri" w:eastAsia="Calibri" w:hAnsi="Calibri" w:cs="Calibri"/>
          <w:b/>
          <w:bCs/>
          <w:color w:val="000000"/>
          <w:sz w:val="22"/>
          <w:szCs w:val="22"/>
          <w:lang w:val="en-GB" w:eastAsia="en-GB"/>
        </w:rPr>
      </w:pPr>
    </w:p>
    <w:p w14:paraId="05A0CA51" w14:textId="727C50FE" w:rsidR="000F2721" w:rsidRDefault="000F2721" w:rsidP="008454F6">
      <w:pPr>
        <w:pStyle w:val="ListParagraph"/>
        <w:numPr>
          <w:ilvl w:val="0"/>
          <w:numId w:val="4"/>
        </w:numPr>
        <w:rPr>
          <w:rFonts w:ascii="Calibri" w:eastAsia="Calibri" w:hAnsi="Calibri" w:cs="Calibri"/>
          <w:b/>
          <w:bCs/>
          <w:color w:val="000000"/>
          <w:sz w:val="22"/>
          <w:szCs w:val="22"/>
          <w:lang w:val="en-GB" w:eastAsia="en-GB"/>
        </w:rPr>
      </w:pPr>
      <w:r>
        <w:rPr>
          <w:rFonts w:ascii="Calibri" w:eastAsia="Calibri" w:hAnsi="Calibri" w:cs="Calibri"/>
          <w:b/>
          <w:bCs/>
          <w:color w:val="000000"/>
          <w:sz w:val="22"/>
          <w:szCs w:val="22"/>
          <w:lang w:val="en-GB" w:eastAsia="en-GB"/>
        </w:rPr>
        <w:t>LA</w:t>
      </w:r>
      <w:r w:rsidR="00AF5A88">
        <w:rPr>
          <w:rFonts w:ascii="Calibri" w:eastAsia="Calibri" w:hAnsi="Calibri" w:cs="Calibri"/>
          <w:b/>
          <w:bCs/>
          <w:color w:val="000000"/>
          <w:sz w:val="22"/>
          <w:szCs w:val="22"/>
          <w:lang w:val="en-GB" w:eastAsia="en-GB"/>
        </w:rPr>
        <w:t>832</w:t>
      </w:r>
      <w:r w:rsidR="00B803B4">
        <w:rPr>
          <w:rFonts w:ascii="Calibri" w:eastAsia="Calibri" w:hAnsi="Calibri" w:cs="Calibri"/>
          <w:b/>
          <w:bCs/>
          <w:color w:val="000000"/>
          <w:sz w:val="22"/>
          <w:szCs w:val="22"/>
          <w:lang w:val="en-GB" w:eastAsia="en-GB"/>
        </w:rPr>
        <w:t xml:space="preserve"> </w:t>
      </w:r>
      <w:r w:rsidR="00AF5A88">
        <w:rPr>
          <w:rFonts w:ascii="Calibri" w:eastAsia="Calibri" w:hAnsi="Calibri" w:cs="Calibri"/>
          <w:b/>
          <w:bCs/>
          <w:color w:val="000000"/>
          <w:sz w:val="22"/>
          <w:szCs w:val="22"/>
          <w:lang w:val="en-GB" w:eastAsia="en-GB"/>
        </w:rPr>
        <w:t>TO RECEIVE UPDATES FROM TASK AND FINISH GROUPS (TFGs)</w:t>
      </w:r>
    </w:p>
    <w:p w14:paraId="0E517B40" w14:textId="77777777" w:rsidR="000F2721" w:rsidRDefault="000F2721" w:rsidP="000F2721">
      <w:pPr>
        <w:rPr>
          <w:rFonts w:ascii="Calibri" w:eastAsia="Calibri" w:hAnsi="Calibri" w:cs="Calibri"/>
          <w:b/>
          <w:bCs/>
          <w:color w:val="000000"/>
          <w:sz w:val="22"/>
          <w:szCs w:val="22"/>
          <w:lang w:val="en-GB" w:eastAsia="en-GB"/>
        </w:rPr>
      </w:pPr>
    </w:p>
    <w:p w14:paraId="532EF301" w14:textId="0D1F7D9A" w:rsidR="000F2721" w:rsidRPr="00AF5A88" w:rsidRDefault="00AF5A88" w:rsidP="00AF5A88">
      <w:pPr>
        <w:pStyle w:val="ListParagraph"/>
        <w:numPr>
          <w:ilvl w:val="0"/>
          <w:numId w:val="5"/>
        </w:numPr>
        <w:rPr>
          <w:rFonts w:ascii="Calibri" w:eastAsia="Calibri" w:hAnsi="Calibri" w:cs="Calibri"/>
          <w:b/>
          <w:bCs/>
          <w:color w:val="000000"/>
          <w:sz w:val="22"/>
          <w:szCs w:val="22"/>
          <w:lang w:eastAsia="en-GB"/>
        </w:rPr>
      </w:pPr>
      <w:r w:rsidRPr="00AF5A88">
        <w:rPr>
          <w:rFonts w:ascii="Calibri" w:eastAsia="Calibri" w:hAnsi="Calibri" w:cs="Calibri"/>
          <w:b/>
          <w:bCs/>
          <w:color w:val="000000"/>
          <w:sz w:val="22"/>
          <w:szCs w:val="22"/>
          <w:lang w:eastAsia="en-GB"/>
        </w:rPr>
        <w:t xml:space="preserve">Allotment Policy and Terms and Conditions Implementation Review. </w:t>
      </w:r>
    </w:p>
    <w:p w14:paraId="18859B71" w14:textId="77777777" w:rsidR="00AF5A88" w:rsidRDefault="00AF5A88" w:rsidP="00AF5A88">
      <w:pPr>
        <w:rPr>
          <w:rFonts w:ascii="Calibri" w:eastAsia="Calibri" w:hAnsi="Calibri" w:cs="Calibri"/>
          <w:color w:val="000000"/>
          <w:sz w:val="22"/>
          <w:szCs w:val="22"/>
          <w:lang w:eastAsia="en-GB"/>
        </w:rPr>
      </w:pPr>
    </w:p>
    <w:p w14:paraId="1E323AA9" w14:textId="2DD9DD59" w:rsidR="00AF5A88" w:rsidRDefault="00AF5A88" w:rsidP="00AF5A88">
      <w:pPr>
        <w:rPr>
          <w:rFonts w:ascii="Calibri" w:eastAsia="Calibri" w:hAnsi="Calibri" w:cs="Calibri"/>
          <w:color w:val="000000"/>
          <w:sz w:val="22"/>
          <w:szCs w:val="22"/>
          <w:lang w:eastAsia="en-GB"/>
        </w:rPr>
      </w:pPr>
      <w:r>
        <w:rPr>
          <w:rFonts w:ascii="Calibri" w:eastAsia="Calibri" w:hAnsi="Calibri" w:cs="Calibri"/>
          <w:color w:val="000000"/>
          <w:sz w:val="22"/>
          <w:szCs w:val="22"/>
          <w:lang w:eastAsia="en-GB"/>
        </w:rPr>
        <w:t xml:space="preserve">This was discussed earlier in the agenda. </w:t>
      </w:r>
    </w:p>
    <w:p w14:paraId="11C34099" w14:textId="77777777" w:rsidR="00AF5A88" w:rsidRDefault="00AF5A88" w:rsidP="00AF5A88">
      <w:pPr>
        <w:rPr>
          <w:rFonts w:ascii="Calibri" w:eastAsia="Calibri" w:hAnsi="Calibri" w:cs="Calibri"/>
          <w:color w:val="000000"/>
          <w:sz w:val="22"/>
          <w:szCs w:val="22"/>
          <w:lang w:eastAsia="en-GB"/>
        </w:rPr>
      </w:pPr>
    </w:p>
    <w:p w14:paraId="1CE6466C" w14:textId="63D41640" w:rsidR="00AF5A88" w:rsidRPr="00AF5A88" w:rsidRDefault="00AF5A88" w:rsidP="00AF5A88">
      <w:pPr>
        <w:pStyle w:val="ListParagraph"/>
        <w:numPr>
          <w:ilvl w:val="0"/>
          <w:numId w:val="5"/>
        </w:numPr>
        <w:rPr>
          <w:rFonts w:ascii="Calibri" w:eastAsia="Calibri" w:hAnsi="Calibri" w:cs="Calibri"/>
          <w:b/>
          <w:bCs/>
          <w:color w:val="000000"/>
          <w:sz w:val="22"/>
          <w:szCs w:val="22"/>
          <w:lang w:eastAsia="en-GB"/>
        </w:rPr>
      </w:pPr>
      <w:r w:rsidRPr="00AF5A88">
        <w:rPr>
          <w:rFonts w:ascii="Calibri" w:eastAsia="Calibri" w:hAnsi="Calibri" w:cs="Calibri"/>
          <w:b/>
          <w:bCs/>
          <w:color w:val="000000"/>
          <w:sz w:val="22"/>
          <w:szCs w:val="22"/>
          <w:lang w:eastAsia="en-GB"/>
        </w:rPr>
        <w:t xml:space="preserve">Provide recommendations from the Epinay Park &amp; Oval Survey results. </w:t>
      </w:r>
    </w:p>
    <w:p w14:paraId="2B6F411A" w14:textId="77777777" w:rsidR="00AF5A88" w:rsidRDefault="00AF5A88" w:rsidP="00AF5A88">
      <w:pPr>
        <w:rPr>
          <w:rFonts w:ascii="Calibri" w:eastAsia="Calibri" w:hAnsi="Calibri" w:cs="Calibri"/>
          <w:color w:val="000000"/>
          <w:sz w:val="22"/>
          <w:szCs w:val="22"/>
          <w:lang w:eastAsia="en-GB"/>
        </w:rPr>
      </w:pPr>
    </w:p>
    <w:p w14:paraId="4D835B95" w14:textId="041160B1" w:rsidR="00AF5A88" w:rsidRDefault="00AF5A88" w:rsidP="00AF5A88">
      <w:pPr>
        <w:rPr>
          <w:rFonts w:ascii="Calibri" w:eastAsia="Calibri" w:hAnsi="Calibri" w:cs="Calibri"/>
          <w:color w:val="000000"/>
          <w:sz w:val="22"/>
          <w:szCs w:val="22"/>
          <w:lang w:eastAsia="en-GB"/>
        </w:rPr>
      </w:pPr>
      <w:r>
        <w:rPr>
          <w:rFonts w:ascii="Calibri" w:eastAsia="Calibri" w:hAnsi="Calibri" w:cs="Calibri"/>
          <w:color w:val="000000"/>
          <w:sz w:val="22"/>
          <w:szCs w:val="22"/>
          <w:lang w:eastAsia="en-GB"/>
        </w:rPr>
        <w:t xml:space="preserve">This TFG has not yet met. </w:t>
      </w:r>
    </w:p>
    <w:p w14:paraId="6DBB779D" w14:textId="77777777" w:rsidR="00AF5A88" w:rsidRDefault="00AF5A88" w:rsidP="00AF5A88">
      <w:pPr>
        <w:rPr>
          <w:rFonts w:ascii="Calibri" w:eastAsia="Calibri" w:hAnsi="Calibri" w:cs="Calibri"/>
          <w:color w:val="000000"/>
          <w:sz w:val="22"/>
          <w:szCs w:val="22"/>
          <w:lang w:eastAsia="en-GB"/>
        </w:rPr>
      </w:pPr>
    </w:p>
    <w:p w14:paraId="3842F46F" w14:textId="6AC43A55" w:rsidR="00AF5A88" w:rsidRPr="00AF5A88" w:rsidRDefault="00AF5A88" w:rsidP="00AF5A88">
      <w:pPr>
        <w:pStyle w:val="ListParagraph"/>
        <w:numPr>
          <w:ilvl w:val="0"/>
          <w:numId w:val="5"/>
        </w:numPr>
        <w:rPr>
          <w:rFonts w:ascii="Calibri" w:eastAsia="Calibri" w:hAnsi="Calibri" w:cs="Calibri"/>
          <w:b/>
          <w:bCs/>
          <w:color w:val="000000"/>
          <w:sz w:val="22"/>
          <w:szCs w:val="22"/>
          <w:lang w:eastAsia="en-GB"/>
        </w:rPr>
      </w:pPr>
      <w:r w:rsidRPr="00AF5A88">
        <w:rPr>
          <w:rFonts w:ascii="Calibri" w:eastAsia="Calibri" w:hAnsi="Calibri" w:cs="Calibri"/>
          <w:b/>
          <w:bCs/>
          <w:color w:val="000000"/>
          <w:sz w:val="22"/>
          <w:szCs w:val="22"/>
          <w:lang w:eastAsia="en-GB"/>
        </w:rPr>
        <w:t>Signage</w:t>
      </w:r>
    </w:p>
    <w:p w14:paraId="3B16AFEF" w14:textId="77777777" w:rsidR="00AF5A88" w:rsidRDefault="00AF5A88" w:rsidP="00AF5A88">
      <w:pPr>
        <w:rPr>
          <w:rFonts w:ascii="Calibri" w:eastAsia="Calibri" w:hAnsi="Calibri" w:cs="Calibri"/>
          <w:color w:val="000000"/>
          <w:sz w:val="22"/>
          <w:szCs w:val="22"/>
          <w:lang w:eastAsia="en-GB"/>
        </w:rPr>
      </w:pPr>
    </w:p>
    <w:p w14:paraId="72A5A908" w14:textId="6734FC82" w:rsidR="00AF5A88" w:rsidRPr="00AF5A88" w:rsidRDefault="00AF5A88" w:rsidP="00AF5A88">
      <w:pPr>
        <w:rPr>
          <w:rFonts w:ascii="Calibri" w:eastAsia="Calibri" w:hAnsi="Calibri" w:cs="Calibri"/>
          <w:color w:val="000000"/>
          <w:sz w:val="22"/>
          <w:szCs w:val="22"/>
          <w:lang w:eastAsia="en-GB"/>
        </w:rPr>
      </w:pPr>
      <w:r>
        <w:rPr>
          <w:rFonts w:ascii="Calibri" w:eastAsia="Calibri" w:hAnsi="Calibri" w:cs="Calibri"/>
          <w:color w:val="000000"/>
          <w:sz w:val="22"/>
          <w:szCs w:val="22"/>
          <w:lang w:eastAsia="en-GB"/>
        </w:rPr>
        <w:lastRenderedPageBreak/>
        <w:t xml:space="preserve">This TFG has not met yet, however, there was a brief discussion about the need to progress this. The Deputy Clerk will circulate the work that has already been completed, along with a copy of the approved Brand Guidelines to TFG members. </w:t>
      </w:r>
    </w:p>
    <w:p w14:paraId="2541EE59" w14:textId="77777777" w:rsidR="000F2721" w:rsidRDefault="000F2721" w:rsidP="000F2721">
      <w:pPr>
        <w:rPr>
          <w:rFonts w:ascii="Calibri" w:eastAsia="Calibri" w:hAnsi="Calibri" w:cs="Calibri"/>
          <w:b/>
          <w:bCs/>
          <w:color w:val="000000"/>
          <w:sz w:val="22"/>
          <w:szCs w:val="22"/>
          <w:lang w:val="en-GB" w:eastAsia="en-GB"/>
        </w:rPr>
      </w:pPr>
    </w:p>
    <w:p w14:paraId="0030D663" w14:textId="77777777" w:rsidR="00B803B4" w:rsidRDefault="00B803B4" w:rsidP="000F2721">
      <w:pPr>
        <w:rPr>
          <w:rFonts w:ascii="Calibri" w:eastAsia="Calibri" w:hAnsi="Calibri" w:cs="Calibri"/>
          <w:b/>
          <w:bCs/>
          <w:color w:val="000000"/>
          <w:sz w:val="22"/>
          <w:szCs w:val="22"/>
          <w:lang w:val="en-GB" w:eastAsia="en-GB"/>
        </w:rPr>
      </w:pPr>
    </w:p>
    <w:p w14:paraId="67211EDD" w14:textId="77777777" w:rsidR="00B803B4" w:rsidRPr="000F2721" w:rsidRDefault="00B803B4" w:rsidP="000F2721">
      <w:pPr>
        <w:rPr>
          <w:rFonts w:ascii="Calibri" w:eastAsia="Calibri" w:hAnsi="Calibri" w:cs="Calibri"/>
          <w:b/>
          <w:bCs/>
          <w:color w:val="000000"/>
          <w:sz w:val="22"/>
          <w:szCs w:val="22"/>
          <w:lang w:val="en-GB" w:eastAsia="en-GB"/>
        </w:rPr>
      </w:pPr>
    </w:p>
    <w:p w14:paraId="07A422CC" w14:textId="51B85E24" w:rsidR="000F2721" w:rsidRDefault="000A5464" w:rsidP="008454F6">
      <w:pPr>
        <w:pStyle w:val="ListParagraph"/>
        <w:numPr>
          <w:ilvl w:val="0"/>
          <w:numId w:val="4"/>
        </w:numPr>
        <w:rPr>
          <w:rFonts w:ascii="Calibri" w:eastAsia="Calibri" w:hAnsi="Calibri" w:cs="Calibri"/>
          <w:b/>
          <w:bCs/>
          <w:color w:val="000000"/>
          <w:sz w:val="22"/>
          <w:szCs w:val="22"/>
          <w:lang w:val="en-GB" w:eastAsia="en-GB"/>
        </w:rPr>
      </w:pPr>
      <w:r>
        <w:rPr>
          <w:rFonts w:ascii="Calibri" w:eastAsia="Calibri" w:hAnsi="Calibri" w:cs="Calibri"/>
          <w:b/>
          <w:bCs/>
          <w:color w:val="000000"/>
          <w:sz w:val="22"/>
          <w:szCs w:val="22"/>
          <w:lang w:val="en-GB" w:eastAsia="en-GB"/>
        </w:rPr>
        <w:t>LA83</w:t>
      </w:r>
      <w:r w:rsidR="00716718">
        <w:rPr>
          <w:rFonts w:ascii="Calibri" w:eastAsia="Calibri" w:hAnsi="Calibri" w:cs="Calibri"/>
          <w:b/>
          <w:bCs/>
          <w:color w:val="000000"/>
          <w:sz w:val="22"/>
          <w:szCs w:val="22"/>
          <w:lang w:val="en-GB" w:eastAsia="en-GB"/>
        </w:rPr>
        <w:t>6</w:t>
      </w:r>
      <w:r>
        <w:rPr>
          <w:rFonts w:ascii="Calibri" w:eastAsia="Calibri" w:hAnsi="Calibri" w:cs="Calibri"/>
          <w:b/>
          <w:bCs/>
          <w:color w:val="000000"/>
          <w:sz w:val="22"/>
          <w:szCs w:val="22"/>
          <w:lang w:val="en-GB" w:eastAsia="en-GB"/>
        </w:rPr>
        <w:t xml:space="preserve"> TO CONFIRM DATE </w:t>
      </w:r>
      <w:r w:rsidR="00716718">
        <w:rPr>
          <w:rFonts w:ascii="Calibri" w:eastAsia="Calibri" w:hAnsi="Calibri" w:cs="Calibri"/>
          <w:b/>
          <w:bCs/>
          <w:color w:val="000000"/>
          <w:sz w:val="22"/>
          <w:szCs w:val="22"/>
          <w:lang w:val="en-GB" w:eastAsia="en-GB"/>
        </w:rPr>
        <w:t>OF NEXT MEETING AS THE 21</w:t>
      </w:r>
      <w:r w:rsidR="00716718" w:rsidRPr="00716718">
        <w:rPr>
          <w:rFonts w:ascii="Calibri" w:eastAsia="Calibri" w:hAnsi="Calibri" w:cs="Calibri"/>
          <w:b/>
          <w:bCs/>
          <w:color w:val="000000"/>
          <w:sz w:val="22"/>
          <w:szCs w:val="22"/>
          <w:vertAlign w:val="superscript"/>
          <w:lang w:val="en-GB" w:eastAsia="en-GB"/>
        </w:rPr>
        <w:t>ST</w:t>
      </w:r>
      <w:r w:rsidR="00716718">
        <w:rPr>
          <w:rFonts w:ascii="Calibri" w:eastAsia="Calibri" w:hAnsi="Calibri" w:cs="Calibri"/>
          <w:b/>
          <w:bCs/>
          <w:color w:val="000000"/>
          <w:sz w:val="22"/>
          <w:szCs w:val="22"/>
          <w:lang w:val="en-GB" w:eastAsia="en-GB"/>
        </w:rPr>
        <w:t xml:space="preserve"> NOVEMBER 2023</w:t>
      </w:r>
    </w:p>
    <w:p w14:paraId="056B9E33" w14:textId="77777777" w:rsidR="000F2721" w:rsidRDefault="000F2721" w:rsidP="000F2721">
      <w:pPr>
        <w:rPr>
          <w:rFonts w:ascii="Calibri" w:eastAsia="Calibri" w:hAnsi="Calibri" w:cs="Calibri"/>
          <w:b/>
          <w:bCs/>
          <w:color w:val="000000"/>
          <w:sz w:val="22"/>
          <w:szCs w:val="22"/>
          <w:lang w:val="en-GB" w:eastAsia="en-GB"/>
        </w:rPr>
      </w:pPr>
    </w:p>
    <w:p w14:paraId="53FF6DB2" w14:textId="179F607F" w:rsidR="008E78FB" w:rsidRPr="000F2721" w:rsidRDefault="00716718" w:rsidP="008E78FB">
      <w:pPr>
        <w:rPr>
          <w:rFonts w:ascii="Calibri" w:eastAsia="Calibri" w:hAnsi="Calibri" w:cs="Calibri"/>
          <w:color w:val="000000"/>
          <w:sz w:val="22"/>
          <w:szCs w:val="22"/>
          <w:lang w:eastAsia="en-GB"/>
        </w:rPr>
      </w:pPr>
      <w:r>
        <w:rPr>
          <w:rFonts w:ascii="Calibri" w:eastAsia="Calibri" w:hAnsi="Calibri" w:cs="Calibri"/>
          <w:color w:val="000000"/>
          <w:sz w:val="22"/>
          <w:szCs w:val="22"/>
          <w:lang w:val="en-GB" w:eastAsia="en-GB"/>
        </w:rPr>
        <w:t>The date of next meeting was confirmed as 21</w:t>
      </w:r>
      <w:r w:rsidRPr="00716718">
        <w:rPr>
          <w:rFonts w:ascii="Calibri" w:eastAsia="Calibri" w:hAnsi="Calibri" w:cs="Calibri"/>
          <w:color w:val="000000"/>
          <w:sz w:val="22"/>
          <w:szCs w:val="22"/>
          <w:vertAlign w:val="superscript"/>
          <w:lang w:val="en-GB" w:eastAsia="en-GB"/>
        </w:rPr>
        <w:t>st</w:t>
      </w:r>
      <w:r>
        <w:rPr>
          <w:rFonts w:ascii="Calibri" w:eastAsia="Calibri" w:hAnsi="Calibri" w:cs="Calibri"/>
          <w:color w:val="000000"/>
          <w:sz w:val="22"/>
          <w:szCs w:val="22"/>
          <w:lang w:val="en-GB" w:eastAsia="en-GB"/>
        </w:rPr>
        <w:t xml:space="preserve"> November 2023. </w:t>
      </w:r>
    </w:p>
    <w:p w14:paraId="329A77D2" w14:textId="77777777" w:rsidR="000F2721" w:rsidRPr="000F2721" w:rsidRDefault="000F2721" w:rsidP="000F2721">
      <w:pPr>
        <w:rPr>
          <w:rFonts w:ascii="Calibri" w:eastAsia="Calibri" w:hAnsi="Calibri" w:cs="Calibri"/>
          <w:b/>
          <w:bCs/>
          <w:color w:val="000000"/>
          <w:sz w:val="22"/>
          <w:szCs w:val="22"/>
          <w:lang w:val="en-GB" w:eastAsia="en-GB"/>
        </w:rPr>
      </w:pPr>
    </w:p>
    <w:p w14:paraId="2E63355B" w14:textId="7B91418A" w:rsidR="008E78FB" w:rsidRDefault="00716718" w:rsidP="008454F6">
      <w:pPr>
        <w:pStyle w:val="ListParagraph"/>
        <w:numPr>
          <w:ilvl w:val="0"/>
          <w:numId w:val="4"/>
        </w:numPr>
        <w:rPr>
          <w:rFonts w:ascii="Calibri" w:eastAsia="Calibri" w:hAnsi="Calibri" w:cs="Calibri"/>
          <w:b/>
          <w:bCs/>
          <w:color w:val="000000"/>
          <w:sz w:val="22"/>
          <w:szCs w:val="22"/>
          <w:lang w:val="en-GB" w:eastAsia="en-GB"/>
        </w:rPr>
      </w:pPr>
      <w:r>
        <w:rPr>
          <w:rFonts w:ascii="Calibri" w:eastAsia="Calibri" w:hAnsi="Calibri" w:cs="Calibri"/>
          <w:b/>
          <w:bCs/>
          <w:color w:val="000000"/>
          <w:sz w:val="22"/>
          <w:szCs w:val="22"/>
          <w:lang w:val="en-GB" w:eastAsia="en-GB"/>
        </w:rPr>
        <w:t xml:space="preserve">TO RESOLVE TO EXCLUDE PRESS AND PUBLIC FROM THE FOLLOWING CONFIDENTIAL ITEMS </w:t>
      </w:r>
      <w:r w:rsidR="008E78FB">
        <w:rPr>
          <w:rFonts w:ascii="Calibri" w:eastAsia="Calibri" w:hAnsi="Calibri" w:cs="Calibri"/>
          <w:b/>
          <w:bCs/>
          <w:color w:val="000000"/>
          <w:sz w:val="22"/>
          <w:szCs w:val="22"/>
          <w:lang w:val="en-GB" w:eastAsia="en-GB"/>
        </w:rPr>
        <w:t xml:space="preserve"> </w:t>
      </w:r>
    </w:p>
    <w:p w14:paraId="1C002A13" w14:textId="77777777" w:rsidR="008E78FB" w:rsidRDefault="008E78FB" w:rsidP="008E78FB">
      <w:pPr>
        <w:rPr>
          <w:rFonts w:ascii="Calibri" w:eastAsia="Calibri" w:hAnsi="Calibri" w:cs="Calibri"/>
          <w:color w:val="000000"/>
          <w:sz w:val="22"/>
          <w:szCs w:val="22"/>
          <w:lang w:val="en-GB" w:eastAsia="en-GB"/>
        </w:rPr>
      </w:pPr>
    </w:p>
    <w:p w14:paraId="0840D7DE" w14:textId="6C15DF0E" w:rsidR="008E78FB" w:rsidRPr="005F6CF4" w:rsidRDefault="008E78FB" w:rsidP="008E78FB">
      <w:pPr>
        <w:rPr>
          <w:rFonts w:ascii="Calibri" w:hAnsi="Calibri" w:cs="Calibri"/>
          <w:sz w:val="22"/>
          <w:szCs w:val="22"/>
        </w:rPr>
      </w:pPr>
      <w:r w:rsidRPr="005F6CF4">
        <w:rPr>
          <w:rFonts w:ascii="Calibri" w:hAnsi="Calibri" w:cs="Calibri"/>
          <w:b/>
          <w:bCs/>
          <w:sz w:val="22"/>
          <w:szCs w:val="22"/>
        </w:rPr>
        <w:t>Proposed by:</w:t>
      </w:r>
      <w:r w:rsidRPr="005F6CF4">
        <w:rPr>
          <w:rFonts w:ascii="Calibri" w:hAnsi="Calibri" w:cs="Calibri"/>
          <w:sz w:val="22"/>
          <w:szCs w:val="22"/>
        </w:rPr>
        <w:t xml:space="preserve"> Cllr </w:t>
      </w:r>
      <w:r w:rsidR="00716718">
        <w:rPr>
          <w:rFonts w:ascii="Calibri" w:hAnsi="Calibri" w:cs="Calibri"/>
          <w:sz w:val="22"/>
          <w:szCs w:val="22"/>
        </w:rPr>
        <w:t>Griffiths</w:t>
      </w:r>
      <w:r w:rsidRPr="005F6CF4">
        <w:rPr>
          <w:rFonts w:ascii="Calibri" w:hAnsi="Calibri" w:cs="Calibri"/>
          <w:sz w:val="22"/>
          <w:szCs w:val="22"/>
        </w:rPr>
        <w:t xml:space="preserve"> </w:t>
      </w:r>
      <w:r w:rsidRPr="005F6CF4">
        <w:rPr>
          <w:rFonts w:ascii="Calibri" w:hAnsi="Calibri" w:cs="Calibri"/>
          <w:sz w:val="22"/>
          <w:szCs w:val="22"/>
        </w:rPr>
        <w:tab/>
      </w:r>
      <w:r w:rsidRPr="005F6CF4">
        <w:rPr>
          <w:rFonts w:ascii="Calibri" w:hAnsi="Calibri" w:cs="Calibri"/>
          <w:sz w:val="22"/>
          <w:szCs w:val="22"/>
        </w:rPr>
        <w:tab/>
      </w:r>
      <w:r w:rsidRPr="005F6CF4">
        <w:rPr>
          <w:rFonts w:ascii="Calibri" w:hAnsi="Calibri" w:cs="Calibri"/>
          <w:b/>
          <w:bCs/>
          <w:sz w:val="22"/>
          <w:szCs w:val="22"/>
        </w:rPr>
        <w:t>Seconded by:</w:t>
      </w:r>
      <w:r w:rsidRPr="005F6CF4">
        <w:rPr>
          <w:rFonts w:ascii="Calibri" w:hAnsi="Calibri" w:cs="Calibri"/>
          <w:sz w:val="22"/>
          <w:szCs w:val="22"/>
        </w:rPr>
        <w:t xml:space="preserve"> Cllr </w:t>
      </w:r>
      <w:r w:rsidR="00716718">
        <w:rPr>
          <w:rFonts w:ascii="Calibri" w:hAnsi="Calibri" w:cs="Calibri"/>
          <w:sz w:val="22"/>
          <w:szCs w:val="22"/>
        </w:rPr>
        <w:t>Norcott-Jones</w:t>
      </w:r>
    </w:p>
    <w:p w14:paraId="772958CE" w14:textId="204D4686" w:rsidR="008E78FB" w:rsidRDefault="008E78FB" w:rsidP="008E78FB">
      <w:pPr>
        <w:rPr>
          <w:rFonts w:ascii="Calibri" w:hAnsi="Calibri" w:cs="Calibri"/>
          <w:sz w:val="22"/>
          <w:szCs w:val="22"/>
        </w:rPr>
      </w:pPr>
      <w:r w:rsidRPr="005F6CF4">
        <w:rPr>
          <w:rFonts w:ascii="Calibri" w:hAnsi="Calibri" w:cs="Calibri"/>
          <w:sz w:val="22"/>
          <w:szCs w:val="22"/>
        </w:rPr>
        <w:t xml:space="preserve">The Committee </w:t>
      </w:r>
      <w:r w:rsidRPr="005F6CF4">
        <w:rPr>
          <w:rFonts w:ascii="Calibri" w:hAnsi="Calibri" w:cs="Calibri"/>
          <w:b/>
          <w:bCs/>
          <w:sz w:val="22"/>
          <w:szCs w:val="22"/>
        </w:rPr>
        <w:t xml:space="preserve">resolved </w:t>
      </w:r>
      <w:r w:rsidRPr="005F6CF4">
        <w:rPr>
          <w:rFonts w:ascii="Calibri" w:hAnsi="Calibri" w:cs="Calibri"/>
          <w:sz w:val="22"/>
          <w:szCs w:val="22"/>
        </w:rPr>
        <w:t xml:space="preserve">to </w:t>
      </w:r>
      <w:r w:rsidRPr="005F6CF4">
        <w:rPr>
          <w:rFonts w:ascii="Calibri" w:hAnsi="Calibri" w:cs="Calibri"/>
          <w:b/>
          <w:bCs/>
          <w:sz w:val="22"/>
          <w:szCs w:val="22"/>
        </w:rPr>
        <w:t xml:space="preserve">agree </w:t>
      </w:r>
      <w:r w:rsidRPr="005F6CF4">
        <w:rPr>
          <w:rFonts w:ascii="Calibri" w:hAnsi="Calibri" w:cs="Calibri"/>
          <w:sz w:val="22"/>
          <w:szCs w:val="22"/>
        </w:rPr>
        <w:t xml:space="preserve">to </w:t>
      </w:r>
      <w:r w:rsidR="00716718">
        <w:rPr>
          <w:rFonts w:ascii="Calibri" w:hAnsi="Calibri" w:cs="Calibri"/>
          <w:sz w:val="22"/>
          <w:szCs w:val="22"/>
        </w:rPr>
        <w:t xml:space="preserve">exclude press and public from the remaining items. </w:t>
      </w:r>
    </w:p>
    <w:p w14:paraId="69236456" w14:textId="77777777" w:rsidR="008E78FB" w:rsidRDefault="008E78FB" w:rsidP="008E78FB">
      <w:pPr>
        <w:rPr>
          <w:rFonts w:ascii="Calibri" w:hAnsi="Calibri" w:cs="Calibri"/>
          <w:sz w:val="22"/>
          <w:szCs w:val="22"/>
        </w:rPr>
      </w:pPr>
    </w:p>
    <w:p w14:paraId="784224DE" w14:textId="49057BBE" w:rsidR="008E78FB" w:rsidRDefault="00716718" w:rsidP="000E5DDD">
      <w:pPr>
        <w:jc w:val="center"/>
        <w:rPr>
          <w:rFonts w:ascii="Calibri" w:hAnsi="Calibri" w:cs="Calibri"/>
          <w:i/>
          <w:iCs/>
          <w:sz w:val="22"/>
          <w:szCs w:val="22"/>
        </w:rPr>
      </w:pPr>
      <w:r>
        <w:rPr>
          <w:rFonts w:ascii="Calibri" w:hAnsi="Calibri" w:cs="Calibri"/>
          <w:i/>
          <w:iCs/>
          <w:sz w:val="22"/>
          <w:szCs w:val="22"/>
        </w:rPr>
        <w:t>3</w:t>
      </w:r>
      <w:r w:rsidR="008E78FB">
        <w:rPr>
          <w:rFonts w:ascii="Calibri" w:hAnsi="Calibri" w:cs="Calibri"/>
          <w:i/>
          <w:iCs/>
          <w:sz w:val="22"/>
          <w:szCs w:val="22"/>
        </w:rPr>
        <w:t xml:space="preserve"> member</w:t>
      </w:r>
      <w:r>
        <w:rPr>
          <w:rFonts w:ascii="Calibri" w:hAnsi="Calibri" w:cs="Calibri"/>
          <w:i/>
          <w:iCs/>
          <w:sz w:val="22"/>
          <w:szCs w:val="22"/>
        </w:rPr>
        <w:t>s</w:t>
      </w:r>
      <w:r w:rsidR="008E78FB">
        <w:rPr>
          <w:rFonts w:ascii="Calibri" w:hAnsi="Calibri" w:cs="Calibri"/>
          <w:i/>
          <w:iCs/>
          <w:sz w:val="22"/>
          <w:szCs w:val="22"/>
        </w:rPr>
        <w:t xml:space="preserve"> of the public left at this point</w:t>
      </w:r>
    </w:p>
    <w:p w14:paraId="1C48BD2D" w14:textId="77777777" w:rsidR="008E78FB" w:rsidRDefault="008E78FB" w:rsidP="008E78FB">
      <w:pPr>
        <w:jc w:val="center"/>
        <w:rPr>
          <w:rFonts w:ascii="Calibri" w:hAnsi="Calibri" w:cs="Calibri"/>
          <w:i/>
          <w:iCs/>
          <w:sz w:val="22"/>
          <w:szCs w:val="22"/>
        </w:rPr>
      </w:pPr>
    </w:p>
    <w:p w14:paraId="2D8E307B" w14:textId="77777777" w:rsidR="008E78FB" w:rsidRDefault="008E78FB" w:rsidP="008E78FB">
      <w:pPr>
        <w:jc w:val="center"/>
        <w:rPr>
          <w:rFonts w:ascii="Calibri" w:hAnsi="Calibri" w:cs="Calibri"/>
          <w:i/>
          <w:iCs/>
          <w:sz w:val="22"/>
          <w:szCs w:val="22"/>
        </w:rPr>
      </w:pPr>
      <w:r>
        <w:rPr>
          <w:rFonts w:ascii="Calibri" w:hAnsi="Calibri" w:cs="Calibri"/>
          <w:i/>
          <w:iCs/>
          <w:noProof/>
          <w:sz w:val="22"/>
          <w:szCs w:val="22"/>
        </w:rPr>
        <mc:AlternateContent>
          <mc:Choice Requires="wps">
            <w:drawing>
              <wp:inline distT="0" distB="0" distL="0" distR="0" wp14:anchorId="77F82451" wp14:editId="53EF4925">
                <wp:extent cx="5600700" cy="285750"/>
                <wp:effectExtent l="0" t="0" r="19050" b="19050"/>
                <wp:docPr id="456249419" name="Rectangle 456249419"/>
                <wp:cNvGraphicFramePr/>
                <a:graphic xmlns:a="http://schemas.openxmlformats.org/drawingml/2006/main">
                  <a:graphicData uri="http://schemas.microsoft.com/office/word/2010/wordprocessingShape">
                    <wps:wsp>
                      <wps:cNvSpPr/>
                      <wps:spPr>
                        <a:xfrm>
                          <a:off x="0" y="0"/>
                          <a:ext cx="5600700" cy="285750"/>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14:paraId="31D23CFD" w14:textId="77777777" w:rsidR="008E78FB" w:rsidRPr="00D20302" w:rsidRDefault="008E78FB" w:rsidP="008E78FB">
                            <w:pPr>
                              <w:rPr>
                                <w:rFonts w:asciiTheme="minorHAnsi" w:hAnsiTheme="minorHAnsi" w:cstheme="minorHAnsi"/>
                                <w:b/>
                                <w:bCs/>
                              </w:rPr>
                            </w:pPr>
                            <w:r w:rsidRPr="00D20302">
                              <w:rPr>
                                <w:rFonts w:asciiTheme="minorHAnsi" w:hAnsiTheme="minorHAnsi" w:cstheme="minorHAnsi"/>
                                <w:b/>
                                <w:bCs/>
                                <w:color w:val="000000" w:themeColor="text1"/>
                              </w:rPr>
                              <w:t>CONFIDENTIAL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
            <w:pict>
              <v:rect w14:anchorId="77F82451" id="Rectangle 456249419" o:spid="_x0000_s1026" style="width:441pt;height:2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" fillcolor="#a5a5a5 [3206]" strokecolor="#525252 [1606]" strokeweight="1pt">
                <v:textbox>
                  <w:txbxContent>
                    <w:p w14:paraId="31D23CFD" w14:textId="77777777" w:rsidR="008E78FB" w:rsidRPr="00D20302" w:rsidRDefault="008E78FB" w:rsidP="008E78FB">
                      <w:pPr>
                        <w:rPr>
                          <w:rFonts w:asciiTheme="minorHAnsi" w:hAnsiTheme="minorHAnsi" w:cstheme="minorHAnsi"/>
                          <w:b/>
                          <w:bCs/>
                        </w:rPr>
                      </w:pPr>
                      <w:r w:rsidRPr="00D20302">
                        <w:rPr>
                          <w:rFonts w:asciiTheme="minorHAnsi" w:hAnsiTheme="minorHAnsi" w:cstheme="minorHAnsi"/>
                          <w:b/>
                          <w:bCs/>
                          <w:color w:val="000000" w:themeColor="text1"/>
                        </w:rPr>
                        <w:t>CONFIDENTIAL</w:t>
                      </w:r>
                    </w:p>
                  </w:txbxContent>
                </v:textbox>
                <w10:anchorlock/>
              </v:rect>
            </w:pict>
          </mc:Fallback>
        </mc:AlternateContent>
      </w:r>
    </w:p>
    <w:p w14:paraId="42E69CF3" w14:textId="77777777" w:rsidR="008E78FB" w:rsidRDefault="008E78FB" w:rsidP="008E78FB">
      <w:pPr>
        <w:jc w:val="center"/>
        <w:rPr>
          <w:rFonts w:ascii="Calibri" w:hAnsi="Calibri" w:cs="Calibri"/>
          <w:i/>
          <w:iCs/>
          <w:sz w:val="22"/>
          <w:szCs w:val="22"/>
        </w:rPr>
      </w:pPr>
    </w:p>
    <w:p w14:paraId="241FEDF2" w14:textId="77777777" w:rsidR="008E78FB" w:rsidRPr="00537C9D" w:rsidRDefault="008E78FB" w:rsidP="008E78FB">
      <w:pPr>
        <w:rPr>
          <w:rFonts w:ascii="Calibri" w:hAnsi="Calibri" w:cs="Calibri"/>
          <w:b/>
          <w:bCs/>
          <w:i/>
          <w:iCs/>
          <w:sz w:val="22"/>
          <w:szCs w:val="22"/>
        </w:rPr>
      </w:pPr>
      <w:r w:rsidRPr="00D20302">
        <w:rPr>
          <w:rFonts w:ascii="Calibri" w:hAnsi="Calibri" w:cs="Calibri"/>
          <w:b/>
          <w:bCs/>
          <w:i/>
          <w:iCs/>
          <w:sz w:val="22"/>
          <w:szCs w:val="22"/>
        </w:rPr>
        <w:t>In accordance with Standing Order 3(d) and the Public Bodies (Admission to Meetings) Act 1960, Section 1, in view</w:t>
      </w:r>
      <w:r>
        <w:rPr>
          <w:rFonts w:ascii="Calibri" w:hAnsi="Calibri" w:cs="Calibri"/>
          <w:b/>
          <w:bCs/>
          <w:i/>
          <w:iCs/>
          <w:sz w:val="22"/>
          <w:szCs w:val="22"/>
        </w:rPr>
        <w:t xml:space="preserve"> </w:t>
      </w:r>
      <w:r w:rsidRPr="00D20302">
        <w:rPr>
          <w:rFonts w:ascii="Calibri" w:hAnsi="Calibri" w:cs="Calibri"/>
          <w:b/>
          <w:bCs/>
          <w:i/>
          <w:iCs/>
          <w:sz w:val="22"/>
          <w:szCs w:val="22"/>
        </w:rPr>
        <w:t>of the confidential nature of the business to be transacted, the public and press are excluded from the discussion of the following items:-</w:t>
      </w:r>
    </w:p>
    <w:p w14:paraId="2209850B" w14:textId="77777777" w:rsidR="008E78FB" w:rsidRPr="008E78FB" w:rsidRDefault="008E78FB" w:rsidP="008E78FB">
      <w:pPr>
        <w:rPr>
          <w:rFonts w:ascii="Calibri" w:eastAsia="Calibri" w:hAnsi="Calibri" w:cs="Calibri"/>
          <w:b/>
          <w:bCs/>
          <w:color w:val="000000"/>
          <w:sz w:val="22"/>
          <w:szCs w:val="22"/>
          <w:lang w:val="en-GB" w:eastAsia="en-GB"/>
        </w:rPr>
      </w:pPr>
    </w:p>
    <w:p w14:paraId="410A06A1" w14:textId="09F1703C" w:rsidR="008E78FB" w:rsidRDefault="00877350" w:rsidP="00944F9B">
      <w:pPr>
        <w:pStyle w:val="ListParagraph"/>
        <w:numPr>
          <w:ilvl w:val="0"/>
          <w:numId w:val="4"/>
        </w:numPr>
        <w:rPr>
          <w:rFonts w:ascii="Calibri" w:eastAsia="Calibri" w:hAnsi="Calibri" w:cs="Calibri"/>
          <w:b/>
          <w:bCs/>
          <w:color w:val="000000"/>
          <w:sz w:val="22"/>
          <w:szCs w:val="22"/>
          <w:lang w:val="en-GB" w:eastAsia="en-GB"/>
        </w:rPr>
      </w:pPr>
      <w:r w:rsidRPr="00716718">
        <w:rPr>
          <w:rFonts w:ascii="Calibri" w:eastAsia="Calibri" w:hAnsi="Calibri" w:cs="Calibri"/>
          <w:b/>
          <w:bCs/>
          <w:color w:val="000000"/>
          <w:sz w:val="22"/>
          <w:szCs w:val="22"/>
          <w:lang w:val="en-GB" w:eastAsia="en-GB"/>
        </w:rPr>
        <w:t>LA</w:t>
      </w:r>
      <w:r w:rsidR="00716718">
        <w:rPr>
          <w:rFonts w:ascii="Calibri" w:eastAsia="Calibri" w:hAnsi="Calibri" w:cs="Calibri"/>
          <w:b/>
          <w:bCs/>
          <w:color w:val="000000"/>
          <w:sz w:val="22"/>
          <w:szCs w:val="22"/>
          <w:lang w:val="en-GB" w:eastAsia="en-GB"/>
        </w:rPr>
        <w:t>833 TO RECOMMEND CENTENARY PARK PATHWAY TENDERS</w:t>
      </w:r>
    </w:p>
    <w:p w14:paraId="47B37549" w14:textId="77777777" w:rsidR="00716718" w:rsidRPr="00716718" w:rsidRDefault="00716718" w:rsidP="00716718">
      <w:pPr>
        <w:pStyle w:val="ListParagraph"/>
        <w:ind w:left="360"/>
        <w:rPr>
          <w:rFonts w:ascii="Calibri" w:eastAsia="Calibri" w:hAnsi="Calibri" w:cs="Calibri"/>
          <w:b/>
          <w:bCs/>
          <w:color w:val="000000"/>
          <w:sz w:val="22"/>
          <w:szCs w:val="22"/>
          <w:lang w:val="en-GB" w:eastAsia="en-GB"/>
        </w:rPr>
      </w:pPr>
    </w:p>
    <w:p w14:paraId="1DEC3FD6" w14:textId="621FE62D" w:rsidR="00877350" w:rsidRDefault="008D2CA7" w:rsidP="003A32EE">
      <w:pPr>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The</w:t>
      </w:r>
      <w:r w:rsidR="003A32EE">
        <w:rPr>
          <w:rFonts w:ascii="Calibri" w:eastAsia="Calibri" w:hAnsi="Calibri" w:cs="Calibri"/>
          <w:color w:val="000000"/>
          <w:sz w:val="22"/>
          <w:szCs w:val="22"/>
          <w:lang w:val="en-GB" w:eastAsia="en-GB"/>
        </w:rPr>
        <w:t xml:space="preserve"> Chair introduced the item and the Committee discussed whether the French Drain was necessary and whether the pathway would be bonded. </w:t>
      </w:r>
    </w:p>
    <w:p w14:paraId="0D67BC6C" w14:textId="77777777" w:rsidR="003A32EE" w:rsidRDefault="003A32EE" w:rsidP="003A32EE">
      <w:pPr>
        <w:rPr>
          <w:rFonts w:ascii="Calibri" w:eastAsia="Calibri" w:hAnsi="Calibri" w:cs="Calibri"/>
          <w:color w:val="000000"/>
          <w:sz w:val="22"/>
          <w:szCs w:val="22"/>
          <w:lang w:val="en-GB" w:eastAsia="en-GB"/>
        </w:rPr>
      </w:pPr>
    </w:p>
    <w:p w14:paraId="1D515AB9" w14:textId="0205DAE8" w:rsidR="003A32EE" w:rsidRDefault="003A32EE" w:rsidP="003A32EE">
      <w:pPr>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It was proposed that the Committee agree to recommend quote 3</w:t>
      </w:r>
      <w:r w:rsidR="00F415B3">
        <w:rPr>
          <w:rFonts w:ascii="Calibri" w:eastAsia="Calibri" w:hAnsi="Calibri" w:cs="Calibri"/>
          <w:color w:val="000000"/>
          <w:sz w:val="22"/>
          <w:szCs w:val="22"/>
          <w:lang w:val="en-GB" w:eastAsia="en-GB"/>
        </w:rPr>
        <w:t xml:space="preserve"> at a cost of £53,861.26</w:t>
      </w:r>
      <w:r>
        <w:rPr>
          <w:rFonts w:ascii="Calibri" w:eastAsia="Calibri" w:hAnsi="Calibri" w:cs="Calibri"/>
          <w:color w:val="000000"/>
          <w:sz w:val="22"/>
          <w:szCs w:val="22"/>
          <w:lang w:val="en-GB" w:eastAsia="en-GB"/>
        </w:rPr>
        <w:t xml:space="preserve">, with no French Drain (subject to the Parks Officer and Deputy Clerk looking at the engineers report again), </w:t>
      </w:r>
      <w:r w:rsidR="00F415B3">
        <w:rPr>
          <w:rFonts w:ascii="Calibri" w:eastAsia="Calibri" w:hAnsi="Calibri" w:cs="Calibri"/>
          <w:color w:val="000000"/>
          <w:sz w:val="22"/>
          <w:szCs w:val="22"/>
          <w:lang w:val="en-GB" w:eastAsia="en-GB"/>
        </w:rPr>
        <w:t xml:space="preserve">and also subject to confirmation that the path is bonded. </w:t>
      </w:r>
    </w:p>
    <w:p w14:paraId="0B59A54D" w14:textId="77777777" w:rsidR="00877350" w:rsidRDefault="00877350" w:rsidP="00877350">
      <w:pPr>
        <w:rPr>
          <w:rFonts w:ascii="Calibri" w:eastAsia="Calibri" w:hAnsi="Calibri" w:cs="Calibri"/>
          <w:color w:val="000000"/>
          <w:sz w:val="22"/>
          <w:szCs w:val="22"/>
          <w:lang w:val="en-GB" w:eastAsia="en-GB"/>
        </w:rPr>
      </w:pPr>
    </w:p>
    <w:p w14:paraId="09272310" w14:textId="1E13F19C" w:rsidR="00877350" w:rsidRPr="005F6CF4" w:rsidRDefault="00877350" w:rsidP="00877350">
      <w:pPr>
        <w:rPr>
          <w:rFonts w:ascii="Calibri" w:hAnsi="Calibri" w:cs="Calibri"/>
          <w:sz w:val="22"/>
          <w:szCs w:val="22"/>
        </w:rPr>
      </w:pPr>
      <w:r w:rsidRPr="005F6CF4">
        <w:rPr>
          <w:rFonts w:ascii="Calibri" w:hAnsi="Calibri" w:cs="Calibri"/>
          <w:b/>
          <w:bCs/>
          <w:sz w:val="22"/>
          <w:szCs w:val="22"/>
        </w:rPr>
        <w:t>Proposed by:</w:t>
      </w:r>
      <w:r w:rsidRPr="005F6CF4">
        <w:rPr>
          <w:rFonts w:ascii="Calibri" w:hAnsi="Calibri" w:cs="Calibri"/>
          <w:sz w:val="22"/>
          <w:szCs w:val="22"/>
        </w:rPr>
        <w:t xml:space="preserve"> Cllr </w:t>
      </w:r>
      <w:r>
        <w:rPr>
          <w:rFonts w:ascii="Calibri" w:hAnsi="Calibri" w:cs="Calibri"/>
          <w:sz w:val="22"/>
          <w:szCs w:val="22"/>
        </w:rPr>
        <w:t>Gallagher</w:t>
      </w:r>
      <w:r w:rsidRPr="005F6CF4">
        <w:rPr>
          <w:rFonts w:ascii="Calibri" w:hAnsi="Calibri" w:cs="Calibri"/>
          <w:sz w:val="22"/>
          <w:szCs w:val="22"/>
        </w:rPr>
        <w:t xml:space="preserve"> </w:t>
      </w:r>
      <w:r w:rsidRPr="005F6CF4">
        <w:rPr>
          <w:rFonts w:ascii="Calibri" w:hAnsi="Calibri" w:cs="Calibri"/>
          <w:sz w:val="22"/>
          <w:szCs w:val="22"/>
        </w:rPr>
        <w:tab/>
      </w:r>
      <w:r w:rsidRPr="005F6CF4">
        <w:rPr>
          <w:rFonts w:ascii="Calibri" w:hAnsi="Calibri" w:cs="Calibri"/>
          <w:sz w:val="22"/>
          <w:szCs w:val="22"/>
        </w:rPr>
        <w:tab/>
      </w:r>
      <w:r w:rsidRPr="005F6CF4">
        <w:rPr>
          <w:rFonts w:ascii="Calibri" w:hAnsi="Calibri" w:cs="Calibri"/>
          <w:b/>
          <w:bCs/>
          <w:sz w:val="22"/>
          <w:szCs w:val="22"/>
        </w:rPr>
        <w:t>Seconded by:</w:t>
      </w:r>
      <w:r w:rsidRPr="005F6CF4">
        <w:rPr>
          <w:rFonts w:ascii="Calibri" w:hAnsi="Calibri" w:cs="Calibri"/>
          <w:sz w:val="22"/>
          <w:szCs w:val="22"/>
        </w:rPr>
        <w:t xml:space="preserve"> Cllr </w:t>
      </w:r>
      <w:r w:rsidR="00F415B3">
        <w:rPr>
          <w:rFonts w:ascii="Calibri" w:hAnsi="Calibri" w:cs="Calibri"/>
          <w:sz w:val="22"/>
          <w:szCs w:val="22"/>
        </w:rPr>
        <w:t>Seabrook</w:t>
      </w:r>
    </w:p>
    <w:p w14:paraId="07201BF0" w14:textId="73D4E296" w:rsidR="00877350" w:rsidRPr="008E78FB" w:rsidRDefault="00877350" w:rsidP="008E78FB">
      <w:pPr>
        <w:rPr>
          <w:rFonts w:ascii="Calibri" w:eastAsia="Calibri" w:hAnsi="Calibri" w:cs="Calibri"/>
          <w:color w:val="000000"/>
          <w:sz w:val="22"/>
          <w:szCs w:val="22"/>
          <w:lang w:val="en-GB" w:eastAsia="en-GB"/>
        </w:rPr>
      </w:pPr>
      <w:r w:rsidRPr="005F6CF4">
        <w:rPr>
          <w:rFonts w:ascii="Calibri" w:hAnsi="Calibri" w:cs="Calibri"/>
          <w:sz w:val="22"/>
          <w:szCs w:val="22"/>
        </w:rPr>
        <w:t xml:space="preserve">The Committee </w:t>
      </w:r>
      <w:r w:rsidRPr="005F6CF4">
        <w:rPr>
          <w:rFonts w:ascii="Calibri" w:hAnsi="Calibri" w:cs="Calibri"/>
          <w:b/>
          <w:bCs/>
          <w:sz w:val="22"/>
          <w:szCs w:val="22"/>
        </w:rPr>
        <w:t xml:space="preserve">resolved </w:t>
      </w:r>
      <w:r w:rsidRPr="005F6CF4">
        <w:rPr>
          <w:rFonts w:ascii="Calibri" w:hAnsi="Calibri" w:cs="Calibri"/>
          <w:sz w:val="22"/>
          <w:szCs w:val="22"/>
        </w:rPr>
        <w:t xml:space="preserve">to </w:t>
      </w:r>
      <w:r w:rsidRPr="005F6CF4">
        <w:rPr>
          <w:rFonts w:ascii="Calibri" w:hAnsi="Calibri" w:cs="Calibri"/>
          <w:b/>
          <w:bCs/>
          <w:sz w:val="22"/>
          <w:szCs w:val="22"/>
        </w:rPr>
        <w:t xml:space="preserve">agree </w:t>
      </w:r>
      <w:r w:rsidRPr="005F6CF4">
        <w:rPr>
          <w:rFonts w:ascii="Calibri" w:hAnsi="Calibri" w:cs="Calibri"/>
          <w:sz w:val="22"/>
          <w:szCs w:val="22"/>
        </w:rPr>
        <w:t>to this proposal</w:t>
      </w:r>
      <w:r w:rsidR="00F415B3">
        <w:rPr>
          <w:rFonts w:ascii="Calibri" w:hAnsi="Calibri" w:cs="Calibri"/>
          <w:sz w:val="22"/>
          <w:szCs w:val="22"/>
        </w:rPr>
        <w:t>.</w:t>
      </w:r>
    </w:p>
    <w:p w14:paraId="3130AD59" w14:textId="38AD1E36" w:rsidR="008E78FB" w:rsidRPr="008E78FB" w:rsidRDefault="000F2721" w:rsidP="008E78FB">
      <w:pPr>
        <w:rPr>
          <w:rFonts w:ascii="Calibri" w:eastAsia="Calibri" w:hAnsi="Calibri" w:cs="Calibri"/>
          <w:b/>
          <w:bCs/>
          <w:color w:val="000000"/>
          <w:sz w:val="22"/>
          <w:szCs w:val="22"/>
          <w:lang w:val="en-GB" w:eastAsia="en-GB"/>
        </w:rPr>
      </w:pPr>
      <w:r w:rsidRPr="008E78FB">
        <w:rPr>
          <w:rFonts w:ascii="Calibri" w:eastAsia="Calibri" w:hAnsi="Calibri" w:cs="Calibri"/>
          <w:b/>
          <w:bCs/>
          <w:color w:val="000000"/>
          <w:sz w:val="22"/>
          <w:szCs w:val="22"/>
          <w:lang w:val="en-GB" w:eastAsia="en-GB"/>
        </w:rPr>
        <w:t xml:space="preserve"> </w:t>
      </w:r>
    </w:p>
    <w:p w14:paraId="5705FDE4" w14:textId="2821BE6F" w:rsidR="00877350" w:rsidRDefault="00877350" w:rsidP="00427F1F">
      <w:pPr>
        <w:pStyle w:val="ListParagraph"/>
        <w:numPr>
          <w:ilvl w:val="0"/>
          <w:numId w:val="4"/>
        </w:numPr>
        <w:rPr>
          <w:rFonts w:ascii="Calibri" w:eastAsia="Calibri" w:hAnsi="Calibri" w:cs="Calibri"/>
          <w:b/>
          <w:bCs/>
          <w:color w:val="000000"/>
          <w:sz w:val="22"/>
          <w:szCs w:val="22"/>
          <w:lang w:val="en-GB" w:eastAsia="en-GB"/>
        </w:rPr>
      </w:pPr>
      <w:r w:rsidRPr="00F415B3">
        <w:rPr>
          <w:rFonts w:ascii="Calibri" w:eastAsia="Calibri" w:hAnsi="Calibri" w:cs="Calibri"/>
          <w:b/>
          <w:bCs/>
          <w:color w:val="000000"/>
          <w:sz w:val="22"/>
          <w:szCs w:val="22"/>
          <w:lang w:val="en-GB" w:eastAsia="en-GB"/>
        </w:rPr>
        <w:t>LA8</w:t>
      </w:r>
      <w:r w:rsidR="00F415B3">
        <w:rPr>
          <w:rFonts w:ascii="Calibri" w:eastAsia="Calibri" w:hAnsi="Calibri" w:cs="Calibri"/>
          <w:b/>
          <w:bCs/>
          <w:color w:val="000000"/>
          <w:sz w:val="22"/>
          <w:szCs w:val="22"/>
          <w:lang w:val="en-GB" w:eastAsia="en-GB"/>
        </w:rPr>
        <w:t xml:space="preserve">34 TO RECOMMEND THE DELL PLAYGROUND PROPOSALS </w:t>
      </w:r>
    </w:p>
    <w:p w14:paraId="031D9520" w14:textId="77777777" w:rsidR="00F415B3" w:rsidRPr="00F415B3" w:rsidRDefault="00F415B3" w:rsidP="00F415B3">
      <w:pPr>
        <w:pStyle w:val="ListParagraph"/>
        <w:ind w:left="360"/>
        <w:rPr>
          <w:rFonts w:ascii="Calibri" w:eastAsia="Calibri" w:hAnsi="Calibri" w:cs="Calibri"/>
          <w:b/>
          <w:bCs/>
          <w:color w:val="000000"/>
          <w:sz w:val="22"/>
          <w:szCs w:val="22"/>
          <w:lang w:val="en-GB" w:eastAsia="en-GB"/>
        </w:rPr>
      </w:pPr>
    </w:p>
    <w:p w14:paraId="761A4DBC" w14:textId="1C2F1C68" w:rsidR="00877350" w:rsidRDefault="00F415B3" w:rsidP="00877350">
      <w:pPr>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The Chair introduced the item and the Committee discussed</w:t>
      </w:r>
      <w:r w:rsidR="000E5DDD">
        <w:rPr>
          <w:rFonts w:ascii="Calibri" w:eastAsia="Calibri" w:hAnsi="Calibri" w:cs="Calibri"/>
          <w:color w:val="000000"/>
          <w:sz w:val="22"/>
          <w:szCs w:val="22"/>
          <w:lang w:val="en-GB" w:eastAsia="en-GB"/>
        </w:rPr>
        <w:t xml:space="preserve"> a need to consult with young people in the Town, as well as a need to consider the implications of the Bus Service Improvement Plan proposals, and any potential future move of the playground area. </w:t>
      </w:r>
    </w:p>
    <w:p w14:paraId="73B11896" w14:textId="77777777" w:rsidR="000E5DDD" w:rsidRDefault="000E5DDD" w:rsidP="00877350">
      <w:pPr>
        <w:rPr>
          <w:rFonts w:ascii="Calibri" w:eastAsia="Calibri" w:hAnsi="Calibri" w:cs="Calibri"/>
          <w:color w:val="000000"/>
          <w:sz w:val="22"/>
          <w:szCs w:val="22"/>
          <w:lang w:val="en-GB" w:eastAsia="en-GB"/>
        </w:rPr>
      </w:pPr>
    </w:p>
    <w:p w14:paraId="359D6300" w14:textId="3F12AD04" w:rsidR="000E5DDD" w:rsidRDefault="000E5DDD" w:rsidP="00877350">
      <w:pPr>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 xml:space="preserve">It was proposed that Peacehaven Town Council ask Lewes District Council to hold a proper consultation with the young people that use the area, and await plans from the BSIP and discussions about moving the park first. </w:t>
      </w:r>
    </w:p>
    <w:p w14:paraId="3272A215" w14:textId="77777777" w:rsidR="00877350" w:rsidRDefault="00877350" w:rsidP="00877350">
      <w:pPr>
        <w:rPr>
          <w:rFonts w:ascii="Calibri" w:eastAsia="Calibri" w:hAnsi="Calibri" w:cs="Calibri"/>
          <w:color w:val="000000"/>
          <w:sz w:val="22"/>
          <w:szCs w:val="22"/>
          <w:lang w:val="en-GB" w:eastAsia="en-GB"/>
        </w:rPr>
      </w:pPr>
    </w:p>
    <w:p w14:paraId="72C0D92A" w14:textId="7CCF42D5" w:rsidR="00877350" w:rsidRPr="005F6CF4" w:rsidRDefault="00877350" w:rsidP="00877350">
      <w:pPr>
        <w:rPr>
          <w:rFonts w:ascii="Calibri" w:hAnsi="Calibri" w:cs="Calibri"/>
          <w:sz w:val="22"/>
          <w:szCs w:val="22"/>
        </w:rPr>
      </w:pPr>
      <w:r w:rsidRPr="005F6CF4">
        <w:rPr>
          <w:rFonts w:ascii="Calibri" w:hAnsi="Calibri" w:cs="Calibri"/>
          <w:b/>
          <w:bCs/>
          <w:sz w:val="22"/>
          <w:szCs w:val="22"/>
        </w:rPr>
        <w:t>Proposed by:</w:t>
      </w:r>
      <w:r w:rsidRPr="005F6CF4">
        <w:rPr>
          <w:rFonts w:ascii="Calibri" w:hAnsi="Calibri" w:cs="Calibri"/>
          <w:sz w:val="22"/>
          <w:szCs w:val="22"/>
        </w:rPr>
        <w:t xml:space="preserve"> Cllr </w:t>
      </w:r>
      <w:r w:rsidR="000E5DDD">
        <w:rPr>
          <w:rFonts w:ascii="Calibri" w:hAnsi="Calibri" w:cs="Calibri"/>
          <w:sz w:val="22"/>
          <w:szCs w:val="22"/>
        </w:rPr>
        <w:t>Griffiths</w:t>
      </w:r>
      <w:r w:rsidRPr="005F6CF4">
        <w:rPr>
          <w:rFonts w:ascii="Calibri" w:hAnsi="Calibri" w:cs="Calibri"/>
          <w:sz w:val="22"/>
          <w:szCs w:val="22"/>
        </w:rPr>
        <w:t xml:space="preserve"> </w:t>
      </w:r>
      <w:r w:rsidRPr="005F6CF4">
        <w:rPr>
          <w:rFonts w:ascii="Calibri" w:hAnsi="Calibri" w:cs="Calibri"/>
          <w:sz w:val="22"/>
          <w:szCs w:val="22"/>
        </w:rPr>
        <w:tab/>
      </w:r>
      <w:r w:rsidRPr="005F6CF4">
        <w:rPr>
          <w:rFonts w:ascii="Calibri" w:hAnsi="Calibri" w:cs="Calibri"/>
          <w:sz w:val="22"/>
          <w:szCs w:val="22"/>
        </w:rPr>
        <w:tab/>
      </w:r>
      <w:r w:rsidRPr="005F6CF4">
        <w:rPr>
          <w:rFonts w:ascii="Calibri" w:hAnsi="Calibri" w:cs="Calibri"/>
          <w:b/>
          <w:bCs/>
          <w:sz w:val="22"/>
          <w:szCs w:val="22"/>
        </w:rPr>
        <w:t>Seconded by:</w:t>
      </w:r>
      <w:r w:rsidRPr="005F6CF4">
        <w:rPr>
          <w:rFonts w:ascii="Calibri" w:hAnsi="Calibri" w:cs="Calibri"/>
          <w:sz w:val="22"/>
          <w:szCs w:val="22"/>
        </w:rPr>
        <w:t xml:space="preserve"> Cllr </w:t>
      </w:r>
      <w:r w:rsidR="000E5DDD">
        <w:rPr>
          <w:rFonts w:ascii="Calibri" w:hAnsi="Calibri" w:cs="Calibri"/>
          <w:sz w:val="22"/>
          <w:szCs w:val="22"/>
        </w:rPr>
        <w:t>Wood</w:t>
      </w:r>
    </w:p>
    <w:p w14:paraId="3F5F52CB" w14:textId="49F4E32C" w:rsidR="00877350" w:rsidRPr="00877350" w:rsidRDefault="00877350" w:rsidP="00877350">
      <w:pPr>
        <w:rPr>
          <w:rFonts w:ascii="Calibri" w:eastAsia="Calibri" w:hAnsi="Calibri" w:cs="Calibri"/>
          <w:color w:val="000000"/>
          <w:sz w:val="22"/>
          <w:szCs w:val="22"/>
          <w:lang w:val="en-GB" w:eastAsia="en-GB"/>
        </w:rPr>
      </w:pPr>
      <w:r w:rsidRPr="005F6CF4">
        <w:rPr>
          <w:rFonts w:ascii="Calibri" w:hAnsi="Calibri" w:cs="Calibri"/>
          <w:sz w:val="22"/>
          <w:szCs w:val="22"/>
        </w:rPr>
        <w:t xml:space="preserve">The Committee </w:t>
      </w:r>
      <w:r w:rsidRPr="005F6CF4">
        <w:rPr>
          <w:rFonts w:ascii="Calibri" w:hAnsi="Calibri" w:cs="Calibri"/>
          <w:b/>
          <w:bCs/>
          <w:sz w:val="22"/>
          <w:szCs w:val="22"/>
        </w:rPr>
        <w:t xml:space="preserve">resolved </w:t>
      </w:r>
      <w:r w:rsidRPr="005F6CF4">
        <w:rPr>
          <w:rFonts w:ascii="Calibri" w:hAnsi="Calibri" w:cs="Calibri"/>
          <w:sz w:val="22"/>
          <w:szCs w:val="22"/>
        </w:rPr>
        <w:t xml:space="preserve">to </w:t>
      </w:r>
      <w:r w:rsidRPr="005F6CF4">
        <w:rPr>
          <w:rFonts w:ascii="Calibri" w:hAnsi="Calibri" w:cs="Calibri"/>
          <w:b/>
          <w:bCs/>
          <w:sz w:val="22"/>
          <w:szCs w:val="22"/>
        </w:rPr>
        <w:t xml:space="preserve">agree </w:t>
      </w:r>
      <w:r w:rsidRPr="005F6CF4">
        <w:rPr>
          <w:rFonts w:ascii="Calibri" w:hAnsi="Calibri" w:cs="Calibri"/>
          <w:sz w:val="22"/>
          <w:szCs w:val="22"/>
        </w:rPr>
        <w:t>to this proposal.</w:t>
      </w:r>
    </w:p>
    <w:p w14:paraId="2F8E5741" w14:textId="77777777" w:rsidR="00877350" w:rsidRPr="00877350" w:rsidRDefault="00877350" w:rsidP="00877350">
      <w:pPr>
        <w:rPr>
          <w:rFonts w:ascii="Calibri" w:eastAsia="Calibri" w:hAnsi="Calibri" w:cs="Calibri"/>
          <w:b/>
          <w:bCs/>
          <w:color w:val="000000"/>
          <w:sz w:val="22"/>
          <w:szCs w:val="22"/>
          <w:lang w:val="en-GB" w:eastAsia="en-GB"/>
        </w:rPr>
      </w:pPr>
    </w:p>
    <w:p w14:paraId="27DE3A11" w14:textId="31024FA9" w:rsidR="007F3A0B" w:rsidRDefault="007F3A0B" w:rsidP="008454F6">
      <w:pPr>
        <w:pStyle w:val="ListParagraph"/>
        <w:numPr>
          <w:ilvl w:val="0"/>
          <w:numId w:val="4"/>
        </w:numPr>
        <w:rPr>
          <w:rFonts w:ascii="Calibri" w:eastAsia="Calibri" w:hAnsi="Calibri" w:cs="Calibri"/>
          <w:b/>
          <w:bCs/>
          <w:color w:val="000000"/>
          <w:sz w:val="22"/>
          <w:szCs w:val="22"/>
          <w:lang w:val="en-GB" w:eastAsia="en-GB"/>
        </w:rPr>
      </w:pPr>
      <w:r>
        <w:rPr>
          <w:rFonts w:ascii="Calibri" w:eastAsia="Calibri" w:hAnsi="Calibri" w:cs="Calibri"/>
          <w:b/>
          <w:bCs/>
          <w:color w:val="000000"/>
          <w:sz w:val="22"/>
          <w:szCs w:val="22"/>
          <w:lang w:val="en-GB" w:eastAsia="en-GB"/>
        </w:rPr>
        <w:t>LA8</w:t>
      </w:r>
      <w:r w:rsidR="000E5DDD">
        <w:rPr>
          <w:rFonts w:ascii="Calibri" w:eastAsia="Calibri" w:hAnsi="Calibri" w:cs="Calibri"/>
          <w:b/>
          <w:bCs/>
          <w:color w:val="000000"/>
          <w:sz w:val="22"/>
          <w:szCs w:val="22"/>
          <w:lang w:val="en-GB" w:eastAsia="en-GB"/>
        </w:rPr>
        <w:t>35 TO RECOMMEND THE PARK RUN CONTAINER LICENCE REQUEST</w:t>
      </w:r>
    </w:p>
    <w:p w14:paraId="7B7FA8E8" w14:textId="77777777" w:rsidR="007F3A0B" w:rsidRDefault="007F3A0B" w:rsidP="007F3A0B">
      <w:pPr>
        <w:rPr>
          <w:rFonts w:ascii="Calibri" w:eastAsia="Calibri" w:hAnsi="Calibri" w:cs="Calibri"/>
          <w:b/>
          <w:bCs/>
          <w:color w:val="000000"/>
          <w:sz w:val="22"/>
          <w:szCs w:val="22"/>
          <w:lang w:val="en-GB" w:eastAsia="en-GB"/>
        </w:rPr>
      </w:pPr>
    </w:p>
    <w:p w14:paraId="51048425" w14:textId="51B4A366" w:rsidR="008879E4" w:rsidRDefault="000E5DDD" w:rsidP="000E5DDD">
      <w:pPr>
        <w:rPr>
          <w:rFonts w:ascii="Calibri" w:eastAsia="Calibri" w:hAnsi="Calibri" w:cs="Calibri"/>
          <w:color w:val="000000"/>
          <w:sz w:val="22"/>
          <w:szCs w:val="22"/>
          <w:lang w:val="en-GB" w:eastAsia="en-GB"/>
        </w:rPr>
      </w:pPr>
      <w:r>
        <w:rPr>
          <w:rFonts w:ascii="Calibri" w:eastAsia="Calibri" w:hAnsi="Calibri" w:cs="Calibri"/>
          <w:color w:val="000000"/>
          <w:sz w:val="22"/>
          <w:szCs w:val="22"/>
          <w:lang w:val="en-GB" w:eastAsia="en-GB"/>
        </w:rPr>
        <w:t xml:space="preserve">It was proposed that the Committee agree to allow recommendation 1 of the report, but not agree to recommendation 2. </w:t>
      </w:r>
    </w:p>
    <w:p w14:paraId="44EB91D7" w14:textId="77777777" w:rsidR="000E5DDD" w:rsidRDefault="000E5DDD" w:rsidP="000E5DDD">
      <w:pPr>
        <w:rPr>
          <w:rFonts w:ascii="Calibri" w:eastAsia="Calibri" w:hAnsi="Calibri" w:cs="Calibri"/>
          <w:color w:val="000000"/>
          <w:sz w:val="22"/>
          <w:szCs w:val="22"/>
          <w:lang w:val="en-GB" w:eastAsia="en-GB"/>
        </w:rPr>
      </w:pPr>
    </w:p>
    <w:p w14:paraId="76766E01" w14:textId="7D8ADB48" w:rsidR="000E5DDD" w:rsidRPr="005F6CF4" w:rsidRDefault="000E5DDD" w:rsidP="000E5DDD">
      <w:pPr>
        <w:rPr>
          <w:rFonts w:ascii="Calibri" w:hAnsi="Calibri" w:cs="Calibri"/>
          <w:sz w:val="22"/>
          <w:szCs w:val="22"/>
        </w:rPr>
      </w:pPr>
      <w:r w:rsidRPr="005F6CF4">
        <w:rPr>
          <w:rFonts w:ascii="Calibri" w:hAnsi="Calibri" w:cs="Calibri"/>
          <w:b/>
          <w:bCs/>
          <w:sz w:val="22"/>
          <w:szCs w:val="22"/>
        </w:rPr>
        <w:t>Proposed by:</w:t>
      </w:r>
      <w:r w:rsidRPr="005F6CF4">
        <w:rPr>
          <w:rFonts w:ascii="Calibri" w:hAnsi="Calibri" w:cs="Calibri"/>
          <w:sz w:val="22"/>
          <w:szCs w:val="22"/>
        </w:rPr>
        <w:t xml:space="preserve"> Cllr </w:t>
      </w:r>
      <w:r>
        <w:rPr>
          <w:rFonts w:ascii="Calibri" w:hAnsi="Calibri" w:cs="Calibri"/>
          <w:sz w:val="22"/>
          <w:szCs w:val="22"/>
        </w:rPr>
        <w:t>Ashby-Parkin</w:t>
      </w:r>
      <w:r w:rsidRPr="005F6CF4">
        <w:rPr>
          <w:rFonts w:ascii="Calibri" w:hAnsi="Calibri" w:cs="Calibri"/>
          <w:sz w:val="22"/>
          <w:szCs w:val="22"/>
        </w:rPr>
        <w:t xml:space="preserve"> </w:t>
      </w:r>
      <w:r w:rsidRPr="005F6CF4">
        <w:rPr>
          <w:rFonts w:ascii="Calibri" w:hAnsi="Calibri" w:cs="Calibri"/>
          <w:sz w:val="22"/>
          <w:szCs w:val="22"/>
        </w:rPr>
        <w:tab/>
      </w:r>
      <w:r w:rsidRPr="005F6CF4">
        <w:rPr>
          <w:rFonts w:ascii="Calibri" w:hAnsi="Calibri" w:cs="Calibri"/>
          <w:sz w:val="22"/>
          <w:szCs w:val="22"/>
        </w:rPr>
        <w:tab/>
      </w:r>
      <w:r w:rsidRPr="005F6CF4">
        <w:rPr>
          <w:rFonts w:ascii="Calibri" w:hAnsi="Calibri" w:cs="Calibri"/>
          <w:b/>
          <w:bCs/>
          <w:sz w:val="22"/>
          <w:szCs w:val="22"/>
        </w:rPr>
        <w:t>Seconded by:</w:t>
      </w:r>
      <w:r w:rsidRPr="005F6CF4">
        <w:rPr>
          <w:rFonts w:ascii="Calibri" w:hAnsi="Calibri" w:cs="Calibri"/>
          <w:sz w:val="22"/>
          <w:szCs w:val="22"/>
        </w:rPr>
        <w:t xml:space="preserve"> Cllr </w:t>
      </w:r>
      <w:r>
        <w:rPr>
          <w:rFonts w:ascii="Calibri" w:hAnsi="Calibri" w:cs="Calibri"/>
          <w:sz w:val="22"/>
          <w:szCs w:val="22"/>
        </w:rPr>
        <w:t>Seabrook</w:t>
      </w:r>
    </w:p>
    <w:p w14:paraId="354E6E43" w14:textId="530B4EA5" w:rsidR="008879E4" w:rsidRDefault="000E5DDD" w:rsidP="000E5DDD">
      <w:pPr>
        <w:rPr>
          <w:rFonts w:ascii="Calibri" w:hAnsi="Calibri" w:cs="Calibri"/>
          <w:sz w:val="22"/>
          <w:szCs w:val="22"/>
        </w:rPr>
      </w:pPr>
      <w:r w:rsidRPr="005F6CF4">
        <w:rPr>
          <w:rFonts w:ascii="Calibri" w:hAnsi="Calibri" w:cs="Calibri"/>
          <w:sz w:val="22"/>
          <w:szCs w:val="22"/>
        </w:rPr>
        <w:t xml:space="preserve">The Committee </w:t>
      </w:r>
      <w:r w:rsidRPr="005F6CF4">
        <w:rPr>
          <w:rFonts w:ascii="Calibri" w:hAnsi="Calibri" w:cs="Calibri"/>
          <w:b/>
          <w:bCs/>
          <w:sz w:val="22"/>
          <w:szCs w:val="22"/>
        </w:rPr>
        <w:t xml:space="preserve">resolved </w:t>
      </w:r>
      <w:r w:rsidRPr="005F6CF4">
        <w:rPr>
          <w:rFonts w:ascii="Calibri" w:hAnsi="Calibri" w:cs="Calibri"/>
          <w:sz w:val="22"/>
          <w:szCs w:val="22"/>
        </w:rPr>
        <w:t xml:space="preserve">to </w:t>
      </w:r>
      <w:r w:rsidRPr="005F6CF4">
        <w:rPr>
          <w:rFonts w:ascii="Calibri" w:hAnsi="Calibri" w:cs="Calibri"/>
          <w:b/>
          <w:bCs/>
          <w:sz w:val="22"/>
          <w:szCs w:val="22"/>
        </w:rPr>
        <w:t xml:space="preserve">agree </w:t>
      </w:r>
      <w:r w:rsidRPr="005F6CF4">
        <w:rPr>
          <w:rFonts w:ascii="Calibri" w:hAnsi="Calibri" w:cs="Calibri"/>
          <w:sz w:val="22"/>
          <w:szCs w:val="22"/>
        </w:rPr>
        <w:t>to this proposal.</w:t>
      </w:r>
    </w:p>
    <w:p w14:paraId="4339B8C8" w14:textId="77777777" w:rsidR="000E5DDD" w:rsidRPr="000E5DDD" w:rsidRDefault="000E5DDD" w:rsidP="000E5DDD">
      <w:pPr>
        <w:rPr>
          <w:rFonts w:ascii="Calibri" w:eastAsia="Calibri" w:hAnsi="Calibri" w:cs="Calibri"/>
          <w:color w:val="000000"/>
          <w:sz w:val="22"/>
          <w:szCs w:val="22"/>
          <w:lang w:val="en-GB" w:eastAsia="en-GB"/>
        </w:rPr>
      </w:pPr>
    </w:p>
    <w:p w14:paraId="29FE9FCB" w14:textId="6A3C3E21" w:rsidR="008879E4" w:rsidRDefault="00B00A96" w:rsidP="000F2721">
      <w:pPr>
        <w:suppressAutoHyphens w:val="0"/>
        <w:spacing w:after="160"/>
        <w:jc w:val="center"/>
        <w:textAlignment w:val="auto"/>
        <w:rPr>
          <w:rFonts w:ascii="Calibri" w:hAnsi="Calibri" w:cs="Calibri"/>
          <w:sz w:val="22"/>
          <w:szCs w:val="22"/>
        </w:rPr>
      </w:pPr>
      <w:r>
        <w:rPr>
          <w:rFonts w:ascii="Calibri" w:hAnsi="Calibri" w:cs="Calibri"/>
          <w:i/>
          <w:iCs/>
          <w:sz w:val="22"/>
          <w:szCs w:val="22"/>
        </w:rPr>
        <w:t>There being no further business, the meeting closed at</w:t>
      </w:r>
      <w:r w:rsidR="00E92F20">
        <w:rPr>
          <w:rFonts w:ascii="Calibri" w:hAnsi="Calibri" w:cs="Calibri"/>
          <w:i/>
          <w:iCs/>
          <w:sz w:val="22"/>
          <w:szCs w:val="22"/>
        </w:rPr>
        <w:t xml:space="preserve"> </w:t>
      </w:r>
      <w:r w:rsidR="0055469A">
        <w:rPr>
          <w:rFonts w:ascii="Calibri" w:hAnsi="Calibri" w:cs="Calibri"/>
          <w:i/>
          <w:iCs/>
          <w:sz w:val="22"/>
          <w:szCs w:val="22"/>
        </w:rPr>
        <w:t>2</w:t>
      </w:r>
      <w:r w:rsidR="000E5DDD">
        <w:rPr>
          <w:rFonts w:ascii="Calibri" w:hAnsi="Calibri" w:cs="Calibri"/>
          <w:i/>
          <w:iCs/>
          <w:sz w:val="22"/>
          <w:szCs w:val="22"/>
        </w:rPr>
        <w:t>0:51</w:t>
      </w:r>
      <w:r w:rsidR="00576F0F">
        <w:rPr>
          <w:rFonts w:ascii="Calibri" w:hAnsi="Calibri" w:cs="Calibri"/>
          <w:i/>
          <w:iCs/>
          <w:sz w:val="22"/>
          <w:szCs w:val="22"/>
        </w:rPr>
        <w:t xml:space="preserve">. </w:t>
      </w:r>
    </w:p>
    <w:p w14:paraId="2844F2C8" w14:textId="77777777" w:rsidR="008879E4" w:rsidRDefault="008879E4"/>
    <w:sectPr w:rsidR="008879E4">
      <w:headerReference w:type="even" r:id="rId7"/>
      <w:headerReference w:type="default" r:id="rId8"/>
      <w:footerReference w:type="even" r:id="rId9"/>
      <w:footerReference w:type="default" r:id="rId10"/>
      <w:headerReference w:type="first" r:id="rId11"/>
      <w:footerReference w:type="first" r:id="rId12"/>
      <w:pgSz w:w="11906" w:h="16838"/>
      <w:pgMar w:top="1440" w:right="1440" w:bottom="708" w:left="1440" w:header="68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C8824D" w14:textId="77777777" w:rsidR="00877EC6" w:rsidRDefault="00877EC6">
      <w:r>
        <w:separator/>
      </w:r>
    </w:p>
  </w:endnote>
  <w:endnote w:type="continuationSeparator" w:id="0">
    <w:p w14:paraId="554532B9" w14:textId="77777777" w:rsidR="00877EC6" w:rsidRDefault="00877E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C9019" w14:textId="77777777" w:rsidR="000D13EF" w:rsidRDefault="000D13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01C40" w14:textId="77777777" w:rsidR="000D13EF" w:rsidRDefault="000D13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7F2CA" w14:textId="77777777" w:rsidR="000D13EF" w:rsidRDefault="000D13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8F12C3" w14:textId="77777777" w:rsidR="00877EC6" w:rsidRDefault="00877EC6">
      <w:r>
        <w:rPr>
          <w:color w:val="000000"/>
        </w:rPr>
        <w:separator/>
      </w:r>
    </w:p>
  </w:footnote>
  <w:footnote w:type="continuationSeparator" w:id="0">
    <w:p w14:paraId="3E220C3A" w14:textId="77777777" w:rsidR="00877EC6" w:rsidRDefault="00877E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ACC385" w14:textId="77777777" w:rsidR="000D13EF" w:rsidRDefault="000D13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EA7E2" w14:textId="069F89FD" w:rsidR="00114563" w:rsidRPr="006C048C" w:rsidRDefault="00B00A96">
    <w:pPr>
      <w:pStyle w:val="Header"/>
      <w:rPr>
        <w:rFonts w:asciiTheme="minorHAnsi" w:hAnsiTheme="minorHAnsi" w:cstheme="minorHAnsi"/>
        <w:b/>
        <w:bCs/>
        <w:sz w:val="22"/>
        <w:szCs w:val="22"/>
        <w:u w:val="single"/>
      </w:rPr>
    </w:pPr>
    <w:r w:rsidRPr="006C048C">
      <w:rPr>
        <w:rFonts w:asciiTheme="minorHAnsi" w:hAnsiTheme="minorHAnsi" w:cstheme="minorHAnsi"/>
        <w:b/>
        <w:bCs/>
        <w:sz w:val="22"/>
        <w:szCs w:val="22"/>
        <w:u w:val="single"/>
      </w:rPr>
      <w:t>Minutes of the meeting of the Leisure, Amenities &amp; Environment Committee –</w:t>
    </w:r>
    <w:r w:rsidR="00135239" w:rsidRPr="006C048C">
      <w:rPr>
        <w:rFonts w:asciiTheme="minorHAnsi" w:hAnsiTheme="minorHAnsi" w:cstheme="minorHAnsi"/>
        <w:b/>
        <w:bCs/>
        <w:sz w:val="22"/>
        <w:szCs w:val="22"/>
        <w:u w:val="single"/>
      </w:rPr>
      <w:t xml:space="preserve"> </w:t>
    </w:r>
    <w:r w:rsidR="002F6C86">
      <w:rPr>
        <w:rFonts w:asciiTheme="minorHAnsi" w:hAnsiTheme="minorHAnsi" w:cstheme="minorHAnsi"/>
        <w:b/>
        <w:bCs/>
        <w:sz w:val="22"/>
        <w:szCs w:val="22"/>
        <w:u w:val="single"/>
      </w:rPr>
      <w:t>3</w:t>
    </w:r>
    <w:r w:rsidR="002F6C86" w:rsidRPr="002F6C86">
      <w:rPr>
        <w:rFonts w:asciiTheme="minorHAnsi" w:hAnsiTheme="minorHAnsi" w:cstheme="minorHAnsi"/>
        <w:b/>
        <w:bCs/>
        <w:sz w:val="22"/>
        <w:szCs w:val="22"/>
        <w:u w:val="single"/>
        <w:vertAlign w:val="superscript"/>
      </w:rPr>
      <w:t>rd</w:t>
    </w:r>
    <w:r w:rsidR="002F6C86">
      <w:rPr>
        <w:rFonts w:asciiTheme="minorHAnsi" w:hAnsiTheme="minorHAnsi" w:cstheme="minorHAnsi"/>
        <w:b/>
        <w:bCs/>
        <w:sz w:val="22"/>
        <w:szCs w:val="22"/>
        <w:u w:val="single"/>
      </w:rPr>
      <w:t xml:space="preserve"> October</w:t>
    </w:r>
    <w:r w:rsidR="006C048C" w:rsidRPr="006C048C">
      <w:rPr>
        <w:rFonts w:asciiTheme="minorHAnsi" w:hAnsiTheme="minorHAnsi" w:cstheme="minorHAnsi"/>
        <w:b/>
        <w:bCs/>
        <w:sz w:val="22"/>
        <w:szCs w:val="22"/>
        <w:u w:val="single"/>
      </w:rPr>
      <w:t xml:space="preserve"> 2023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17D7A" w14:textId="77777777" w:rsidR="00114563" w:rsidRDefault="00B00A96">
    <w:pPr>
      <w:spacing w:after="200" w:line="276" w:lineRule="auto"/>
      <w:jc w:val="center"/>
    </w:pPr>
    <w:r>
      <w:rPr>
        <w:noProof/>
        <w:lang w:val="en-GB" w:eastAsia="en-GB"/>
      </w:rPr>
      <w:drawing>
        <wp:anchor distT="0" distB="0" distL="114300" distR="114300" simplePos="0" relativeHeight="251659264" behindDoc="0" locked="0" layoutInCell="1" allowOverlap="1" wp14:anchorId="37918087" wp14:editId="63FC9CAC">
          <wp:simplePos x="0" y="0"/>
          <wp:positionH relativeFrom="column">
            <wp:posOffset>-181078</wp:posOffset>
          </wp:positionH>
          <wp:positionV relativeFrom="paragraph">
            <wp:posOffset>-106564</wp:posOffset>
          </wp:positionV>
          <wp:extent cx="942837" cy="942837"/>
          <wp:effectExtent l="0" t="0" r="0" b="0"/>
          <wp:wrapNone/>
          <wp:docPr id="1"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942837" cy="942837"/>
                  </a:xfrm>
                  <a:prstGeom prst="rect">
                    <a:avLst/>
                  </a:prstGeom>
                  <a:noFill/>
                  <a:ln>
                    <a:noFill/>
                    <a:prstDash/>
                  </a:ln>
                </pic:spPr>
              </pic:pic>
            </a:graphicData>
          </a:graphic>
        </wp:anchor>
      </w:drawing>
    </w:r>
  </w:p>
  <w:p w14:paraId="3FE7B5CB" w14:textId="77777777" w:rsidR="00114563" w:rsidRDefault="00B00A96">
    <w:pPr>
      <w:spacing w:after="200" w:line="276" w:lineRule="auto"/>
      <w:jc w:val="center"/>
    </w:pPr>
    <w:r>
      <w:rPr>
        <w:b/>
        <w:noProof/>
        <w:color w:val="008600"/>
        <w:sz w:val="16"/>
        <w:lang w:val="en-GB" w:eastAsia="en-GB"/>
      </w:rPr>
      <mc:AlternateContent>
        <mc:Choice Requires="wps">
          <w:drawing>
            <wp:anchor distT="0" distB="0" distL="114300" distR="114300" simplePos="0" relativeHeight="251660288" behindDoc="0" locked="0" layoutInCell="1" allowOverlap="1" wp14:anchorId="6D136652" wp14:editId="1C4950F3">
              <wp:simplePos x="0" y="0"/>
              <wp:positionH relativeFrom="column">
                <wp:posOffset>4181478</wp:posOffset>
              </wp:positionH>
              <wp:positionV relativeFrom="paragraph">
                <wp:posOffset>430526</wp:posOffset>
              </wp:positionV>
              <wp:extent cx="1428750" cy="822960"/>
              <wp:effectExtent l="0" t="0" r="0" b="0"/>
              <wp:wrapNone/>
              <wp:docPr id="2" name="Text Box 5"/>
              <wp:cNvGraphicFramePr/>
              <a:graphic xmlns:a="http://schemas.openxmlformats.org/drawingml/2006/main">
                <a:graphicData uri="http://schemas.microsoft.com/office/word/2010/wordprocessingShape">
                  <wps:wsp>
                    <wps:cNvSpPr txBox="1"/>
                    <wps:spPr>
                      <a:xfrm>
                        <a:off x="0" y="0"/>
                        <a:ext cx="1428750" cy="822960"/>
                      </a:xfrm>
                      <a:prstGeom prst="rect">
                        <a:avLst/>
                      </a:prstGeom>
                      <a:solidFill>
                        <a:srgbClr val="FFFFFF"/>
                      </a:solidFill>
                      <a:ln>
                        <a:noFill/>
                        <a:prstDash/>
                      </a:ln>
                    </wps:spPr>
                    <wps:txbx>
                      <w:txbxContent>
                        <w:p w14:paraId="43B3492D" w14:textId="77777777" w:rsidR="00114563" w:rsidRDefault="00B00A96">
                          <w:pPr>
                            <w:jc w:val="right"/>
                            <w:rPr>
                              <w:rFonts w:ascii="Calibri" w:eastAsia="Calibri" w:hAnsi="Calibri"/>
                              <w:b/>
                              <w:color w:val="008600"/>
                              <w:sz w:val="16"/>
                              <w:szCs w:val="22"/>
                              <w:lang w:val="en-GB"/>
                            </w:rPr>
                          </w:pPr>
                          <w:r>
                            <w:rPr>
                              <w:rFonts w:ascii="Calibri" w:eastAsia="Calibri" w:hAnsi="Calibri"/>
                              <w:b/>
                              <w:color w:val="008600"/>
                              <w:sz w:val="16"/>
                              <w:szCs w:val="22"/>
                              <w:lang w:val="en-GB"/>
                            </w:rPr>
                            <w:t>TOWN COUNCIL OFFICE</w:t>
                          </w:r>
                        </w:p>
                        <w:p w14:paraId="500B2774" w14:textId="77777777" w:rsidR="00114563" w:rsidRDefault="00B00A96">
                          <w:pPr>
                            <w:jc w:val="right"/>
                            <w:rPr>
                              <w:rFonts w:ascii="Calibri" w:eastAsia="Calibri" w:hAnsi="Calibri"/>
                              <w:b/>
                              <w:color w:val="008600"/>
                              <w:sz w:val="16"/>
                              <w:szCs w:val="22"/>
                              <w:lang w:val="en-GB"/>
                            </w:rPr>
                          </w:pPr>
                          <w:r>
                            <w:rPr>
                              <w:rFonts w:ascii="Calibri" w:eastAsia="Calibri" w:hAnsi="Calibri"/>
                              <w:b/>
                              <w:color w:val="008600"/>
                              <w:sz w:val="16"/>
                              <w:szCs w:val="22"/>
                              <w:lang w:val="en-GB"/>
                            </w:rPr>
                            <w:t>MERIDIAN CENTRE</w:t>
                          </w:r>
                        </w:p>
                        <w:p w14:paraId="56F55A64" w14:textId="77777777" w:rsidR="00114563" w:rsidRDefault="00B00A96">
                          <w:pPr>
                            <w:jc w:val="right"/>
                            <w:rPr>
                              <w:rFonts w:ascii="Calibri" w:eastAsia="Calibri" w:hAnsi="Calibri"/>
                              <w:b/>
                              <w:color w:val="008600"/>
                              <w:sz w:val="16"/>
                              <w:szCs w:val="22"/>
                              <w:lang w:val="en-GB"/>
                            </w:rPr>
                          </w:pPr>
                          <w:r>
                            <w:rPr>
                              <w:rFonts w:ascii="Calibri" w:eastAsia="Calibri" w:hAnsi="Calibri"/>
                              <w:b/>
                              <w:color w:val="008600"/>
                              <w:sz w:val="16"/>
                              <w:szCs w:val="22"/>
                              <w:lang w:val="en-GB"/>
                            </w:rPr>
                            <w:t>MERIDIAN WAY</w:t>
                          </w:r>
                        </w:p>
                        <w:p w14:paraId="1D999296" w14:textId="77777777" w:rsidR="00114563" w:rsidRDefault="00B00A96">
                          <w:pPr>
                            <w:jc w:val="right"/>
                            <w:rPr>
                              <w:rFonts w:ascii="Calibri" w:eastAsia="Calibri" w:hAnsi="Calibri"/>
                              <w:b/>
                              <w:color w:val="008600"/>
                              <w:sz w:val="16"/>
                              <w:szCs w:val="22"/>
                              <w:lang w:val="en-GB"/>
                            </w:rPr>
                          </w:pPr>
                          <w:r>
                            <w:rPr>
                              <w:rFonts w:ascii="Calibri" w:eastAsia="Calibri" w:hAnsi="Calibri"/>
                              <w:b/>
                              <w:color w:val="008600"/>
                              <w:sz w:val="16"/>
                              <w:szCs w:val="22"/>
                              <w:lang w:val="en-GB"/>
                            </w:rPr>
                            <w:t>PEACEHAVEN</w:t>
                          </w:r>
                        </w:p>
                        <w:p w14:paraId="27993952" w14:textId="77777777" w:rsidR="00114563" w:rsidRDefault="00B00A96">
                          <w:pPr>
                            <w:jc w:val="right"/>
                            <w:rPr>
                              <w:rFonts w:ascii="Calibri" w:eastAsia="Calibri" w:hAnsi="Calibri"/>
                              <w:b/>
                              <w:color w:val="008600"/>
                              <w:sz w:val="16"/>
                              <w:szCs w:val="22"/>
                              <w:lang w:val="en-GB"/>
                            </w:rPr>
                          </w:pPr>
                          <w:r>
                            <w:rPr>
                              <w:rFonts w:ascii="Calibri" w:eastAsia="Calibri" w:hAnsi="Calibri"/>
                              <w:b/>
                              <w:color w:val="008600"/>
                              <w:sz w:val="16"/>
                              <w:szCs w:val="22"/>
                              <w:lang w:val="en-GB"/>
                            </w:rPr>
                            <w:t>EAST SUSSEX</w:t>
                          </w:r>
                        </w:p>
                        <w:p w14:paraId="3C38B470" w14:textId="77777777" w:rsidR="00114563" w:rsidRDefault="00B00A96">
                          <w:pPr>
                            <w:jc w:val="right"/>
                            <w:rPr>
                              <w:rFonts w:ascii="Calibri" w:eastAsia="Calibri" w:hAnsi="Calibri"/>
                              <w:b/>
                              <w:color w:val="008600"/>
                              <w:sz w:val="16"/>
                              <w:szCs w:val="22"/>
                              <w:lang w:val="en-GB"/>
                            </w:rPr>
                          </w:pPr>
                          <w:r>
                            <w:rPr>
                              <w:rFonts w:ascii="Calibri" w:eastAsia="Calibri" w:hAnsi="Calibri"/>
                              <w:b/>
                              <w:color w:val="008600"/>
                              <w:sz w:val="16"/>
                              <w:szCs w:val="22"/>
                              <w:lang w:val="en-GB"/>
                            </w:rPr>
                            <w:t>BN10 8BB</w:t>
                          </w:r>
                        </w:p>
                        <w:p w14:paraId="666F089F" w14:textId="77777777" w:rsidR="00114563" w:rsidRDefault="00114563">
                          <w:pPr>
                            <w:jc w:val="right"/>
                          </w:pPr>
                        </w:p>
                      </w:txbxContent>
                    </wps:txbx>
                    <wps:bodyPr vert="horz" wrap="square" lIns="91440" tIns="45720" rIns="91440" bIns="45720" anchor="t" anchorCtr="0" compatLnSpc="0">
                      <a:noAutofit/>
                    </wps:bodyPr>
                  </wps:wsp>
                </a:graphicData>
              </a:graphic>
            </wp:anchor>
          </w:drawing>
        </mc:Choice>
        <mc:Fallback xmlns="">
          <w:pict>
            <v:shapetype w14:anchorId="6D136652" id="_x0000_t202" coordsize="21600,21600" o:spt="202" path="m,l,21600r21600,l21600,xe">
              <v:stroke joinstyle="miter"/>
              <v:path gradientshapeok="t" o:connecttype="rect"/>
            </v:shapetype>
            <v:shape id="Text Box 5" o:spid="_x0000_s1027" type="#_x0000_t202" style="position:absolute;left:0;text-align:left;margin-left:329.25pt;margin-top:33.9pt;width:112.5pt;height:64.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" stroked="f">
              <v:textbox>
                <w:txbxContent>
                  <w:p w14:paraId="43B3492D" w14:textId="77777777" w:rsidR="00114563" w:rsidRDefault="00B00A96">
                    <w:pPr>
                      <w:jc w:val="right"/>
                      <w:rPr>
                        <w:rFonts w:ascii="Calibri" w:eastAsia="Calibri" w:hAnsi="Calibri"/>
                        <w:b/>
                        <w:color w:val="008600"/>
                        <w:sz w:val="16"/>
                        <w:szCs w:val="22"/>
                        <w:lang w:val="en-GB"/>
                      </w:rPr>
                    </w:pPr>
                    <w:r>
                      <w:rPr>
                        <w:rFonts w:ascii="Calibri" w:eastAsia="Calibri" w:hAnsi="Calibri"/>
                        <w:b/>
                        <w:color w:val="008600"/>
                        <w:sz w:val="16"/>
                        <w:szCs w:val="22"/>
                        <w:lang w:val="en-GB"/>
                      </w:rPr>
                      <w:t>TOWN COUNCIL OFFICE</w:t>
                    </w:r>
                  </w:p>
                  <w:p w14:paraId="500B2774" w14:textId="77777777" w:rsidR="00114563" w:rsidRDefault="00B00A96">
                    <w:pPr>
                      <w:jc w:val="right"/>
                      <w:rPr>
                        <w:rFonts w:ascii="Calibri" w:eastAsia="Calibri" w:hAnsi="Calibri"/>
                        <w:b/>
                        <w:color w:val="008600"/>
                        <w:sz w:val="16"/>
                        <w:szCs w:val="22"/>
                        <w:lang w:val="en-GB"/>
                      </w:rPr>
                    </w:pPr>
                    <w:r>
                      <w:rPr>
                        <w:rFonts w:ascii="Calibri" w:eastAsia="Calibri" w:hAnsi="Calibri"/>
                        <w:b/>
                        <w:color w:val="008600"/>
                        <w:sz w:val="16"/>
                        <w:szCs w:val="22"/>
                        <w:lang w:val="en-GB"/>
                      </w:rPr>
                      <w:t>MERIDIAN CENTRE</w:t>
                    </w:r>
                  </w:p>
                  <w:p w14:paraId="56F55A64" w14:textId="77777777" w:rsidR="00114563" w:rsidRDefault="00B00A96">
                    <w:pPr>
                      <w:jc w:val="right"/>
                      <w:rPr>
                        <w:rFonts w:ascii="Calibri" w:eastAsia="Calibri" w:hAnsi="Calibri"/>
                        <w:b/>
                        <w:color w:val="008600"/>
                        <w:sz w:val="16"/>
                        <w:szCs w:val="22"/>
                        <w:lang w:val="en-GB"/>
                      </w:rPr>
                    </w:pPr>
                    <w:r>
                      <w:rPr>
                        <w:rFonts w:ascii="Calibri" w:eastAsia="Calibri" w:hAnsi="Calibri"/>
                        <w:b/>
                        <w:color w:val="008600"/>
                        <w:sz w:val="16"/>
                        <w:szCs w:val="22"/>
                        <w:lang w:val="en-GB"/>
                      </w:rPr>
                      <w:t>MERIDIAN WAY</w:t>
                    </w:r>
                  </w:p>
                  <w:p w14:paraId="1D999296" w14:textId="77777777" w:rsidR="00114563" w:rsidRDefault="00B00A96">
                    <w:pPr>
                      <w:jc w:val="right"/>
                      <w:rPr>
                        <w:rFonts w:ascii="Calibri" w:eastAsia="Calibri" w:hAnsi="Calibri"/>
                        <w:b/>
                        <w:color w:val="008600"/>
                        <w:sz w:val="16"/>
                        <w:szCs w:val="22"/>
                        <w:lang w:val="en-GB"/>
                      </w:rPr>
                    </w:pPr>
                    <w:r>
                      <w:rPr>
                        <w:rFonts w:ascii="Calibri" w:eastAsia="Calibri" w:hAnsi="Calibri"/>
                        <w:b/>
                        <w:color w:val="008600"/>
                        <w:sz w:val="16"/>
                        <w:szCs w:val="22"/>
                        <w:lang w:val="en-GB"/>
                      </w:rPr>
                      <w:t>PEACEHAVEN</w:t>
                    </w:r>
                  </w:p>
                  <w:p w14:paraId="27993952" w14:textId="77777777" w:rsidR="00114563" w:rsidRDefault="00B00A96">
                    <w:pPr>
                      <w:jc w:val="right"/>
                      <w:rPr>
                        <w:rFonts w:ascii="Calibri" w:eastAsia="Calibri" w:hAnsi="Calibri"/>
                        <w:b/>
                        <w:color w:val="008600"/>
                        <w:sz w:val="16"/>
                        <w:szCs w:val="22"/>
                        <w:lang w:val="en-GB"/>
                      </w:rPr>
                    </w:pPr>
                    <w:r>
                      <w:rPr>
                        <w:rFonts w:ascii="Calibri" w:eastAsia="Calibri" w:hAnsi="Calibri"/>
                        <w:b/>
                        <w:color w:val="008600"/>
                        <w:sz w:val="16"/>
                        <w:szCs w:val="22"/>
                        <w:lang w:val="en-GB"/>
                      </w:rPr>
                      <w:t>EAST SUSSEX</w:t>
                    </w:r>
                  </w:p>
                  <w:p w14:paraId="3C38B470" w14:textId="77777777" w:rsidR="00114563" w:rsidRDefault="00B00A96">
                    <w:pPr>
                      <w:jc w:val="right"/>
                      <w:rPr>
                        <w:rFonts w:ascii="Calibri" w:eastAsia="Calibri" w:hAnsi="Calibri"/>
                        <w:b/>
                        <w:color w:val="008600"/>
                        <w:sz w:val="16"/>
                        <w:szCs w:val="22"/>
                        <w:lang w:val="en-GB"/>
                      </w:rPr>
                    </w:pPr>
                    <w:r>
                      <w:rPr>
                        <w:rFonts w:ascii="Calibri" w:eastAsia="Calibri" w:hAnsi="Calibri"/>
                        <w:b/>
                        <w:color w:val="008600"/>
                        <w:sz w:val="16"/>
                        <w:szCs w:val="22"/>
                        <w:lang w:val="en-GB"/>
                      </w:rPr>
                      <w:t>BN10 8BB</w:t>
                    </w:r>
                  </w:p>
                  <w:p w14:paraId="666F089F" w14:textId="77777777" w:rsidR="00114563" w:rsidRDefault="00114563">
                    <w:pPr>
                      <w:jc w:val="right"/>
                    </w:pPr>
                  </w:p>
                </w:txbxContent>
              </v:textbox>
            </v:shape>
          </w:pict>
        </mc:Fallback>
      </mc:AlternateContent>
    </w:r>
    <w:r>
      <w:rPr>
        <w:rFonts w:ascii="Calibri" w:eastAsia="Calibri" w:hAnsi="Calibri"/>
        <w:b/>
        <w:color w:val="008600"/>
        <w:sz w:val="44"/>
        <w:szCs w:val="22"/>
        <w:u w:val="single"/>
        <w:lang w:val="en-GB"/>
      </w:rPr>
      <w:t>PEACEHAVEN TOWN COUNCIL</w:t>
    </w:r>
  </w:p>
  <w:p w14:paraId="37360BFB" w14:textId="555345F7" w:rsidR="00114563" w:rsidRDefault="00C67CCA">
    <w:pPr>
      <w:pStyle w:val="NoSpacing"/>
    </w:pPr>
    <w:r>
      <w:rPr>
        <w:b/>
        <w:color w:val="008600"/>
        <w:sz w:val="16"/>
      </w:rPr>
      <w:t>G</w:t>
    </w:r>
    <w:r w:rsidR="000D13EF">
      <w:rPr>
        <w:b/>
        <w:color w:val="008600"/>
        <w:sz w:val="16"/>
      </w:rPr>
      <w:t>EORGE DYSON</w:t>
    </w:r>
  </w:p>
  <w:p w14:paraId="2F7670DB" w14:textId="64DBAA18" w:rsidR="00114563" w:rsidRDefault="00C67CCA">
    <w:pPr>
      <w:pStyle w:val="NoSpacing"/>
      <w:rPr>
        <w:b/>
        <w:color w:val="008600"/>
        <w:sz w:val="16"/>
      </w:rPr>
    </w:pPr>
    <w:r>
      <w:rPr>
        <w:b/>
        <w:color w:val="008600"/>
        <w:sz w:val="16"/>
      </w:rPr>
      <w:t xml:space="preserve">DEPUTY </w:t>
    </w:r>
    <w:r w:rsidR="00B00A96">
      <w:rPr>
        <w:b/>
        <w:color w:val="008600"/>
        <w:sz w:val="16"/>
      </w:rPr>
      <w:t>TOWN CLERK</w:t>
    </w:r>
  </w:p>
  <w:p w14:paraId="6DD43EC6" w14:textId="77777777" w:rsidR="00114563" w:rsidRDefault="00B00A96">
    <w:pPr>
      <w:pStyle w:val="NoSpacing"/>
      <w:rPr>
        <w:b/>
        <w:color w:val="008600"/>
        <w:sz w:val="16"/>
      </w:rPr>
    </w:pPr>
    <w:r>
      <w:rPr>
        <w:b/>
        <w:color w:val="008600"/>
        <w:sz w:val="16"/>
      </w:rPr>
      <w:t>TELEPHONE: (01273) 585493 OPTION 6</w:t>
    </w:r>
  </w:p>
  <w:p w14:paraId="02791B22" w14:textId="77777777" w:rsidR="00114563" w:rsidRDefault="00B00A96">
    <w:pPr>
      <w:pStyle w:val="NoSpacing"/>
      <w:rPr>
        <w:b/>
        <w:color w:val="008600"/>
        <w:sz w:val="16"/>
      </w:rPr>
    </w:pPr>
    <w:r>
      <w:rPr>
        <w:b/>
        <w:color w:val="008600"/>
        <w:sz w:val="16"/>
      </w:rPr>
      <w:t>FAX: 01273 583560</w:t>
    </w:r>
  </w:p>
  <w:p w14:paraId="7B129BB9" w14:textId="6EE0EEA9" w:rsidR="00114563" w:rsidRDefault="00B00A96">
    <w:pPr>
      <w:pStyle w:val="NoSpacing"/>
    </w:pPr>
    <w:r>
      <w:rPr>
        <w:b/>
        <w:color w:val="008600"/>
        <w:sz w:val="16"/>
      </w:rPr>
      <w:t xml:space="preserve">E-MAIL: </w:t>
    </w:r>
    <w:hyperlink r:id="rId2" w:history="1">
      <w:r w:rsidR="009F32C1" w:rsidRPr="00D61FA0">
        <w:rPr>
          <w:rStyle w:val="Hyperlink"/>
          <w:b/>
          <w:sz w:val="16"/>
        </w:rPr>
        <w:t>Dcco@peacehaventowncouncil.gov.uk</w:t>
      </w:r>
    </w:hyperlink>
    <w:r>
      <w:rPr>
        <w:rStyle w:val="Hyperlink"/>
        <w:b/>
        <w:color w:val="008600"/>
        <w:sz w:val="16"/>
        <w:u w:val="none"/>
      </w:rPr>
      <w:t xml:space="preserve">                   </w:t>
    </w:r>
  </w:p>
  <w:p w14:paraId="13ED0724" w14:textId="77777777" w:rsidR="00114563" w:rsidRDefault="001145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B043EC"/>
    <w:multiLevelType w:val="hybridMultilevel"/>
    <w:tmpl w:val="ECD2E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F835F9"/>
    <w:multiLevelType w:val="hybridMultilevel"/>
    <w:tmpl w:val="AB4CEC9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1047546"/>
    <w:multiLevelType w:val="multilevel"/>
    <w:tmpl w:val="8A9048B4"/>
    <w:lvl w:ilvl="0">
      <w:start w:val="1"/>
      <w:numFmt w:val="decimal"/>
      <w:lvlText w:val="%1"/>
      <w:lvlJc w:val="left"/>
      <w:pPr>
        <w:ind w:left="360" w:hanging="360"/>
      </w:pPr>
      <w:rPr>
        <w:rFonts w:ascii="Calibri" w:hAnsi="Calibri"/>
        <w:b/>
        <w:bCs w:val="0"/>
        <w:color w:val="000000"/>
        <w:sz w:val="22"/>
        <w:szCs w:val="22"/>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3" w15:restartNumberingAfterBreak="0">
    <w:nsid w:val="4D952225"/>
    <w:multiLevelType w:val="multilevel"/>
    <w:tmpl w:val="A9FE077E"/>
    <w:lvl w:ilvl="0">
      <w:start w:val="4"/>
      <w:numFmt w:val="decimal"/>
      <w:lvlText w:val="%1"/>
      <w:lvlJc w:val="left"/>
      <w:pPr>
        <w:ind w:left="360" w:hanging="360"/>
      </w:pPr>
      <w:rPr>
        <w:rFonts w:ascii="Calibri" w:hAnsi="Calibri" w:hint="default"/>
        <w:b/>
        <w:bCs w:val="0"/>
        <w:color w:val="000000"/>
        <w:sz w:val="22"/>
        <w:szCs w:val="22"/>
      </w:rPr>
    </w:lvl>
    <w:lvl w:ilvl="1">
      <w:start w:val="1"/>
      <w:numFmt w:val="decimal"/>
      <w:lvlText w:val="%1.%2"/>
      <w:lvlJc w:val="left"/>
      <w:pPr>
        <w:ind w:left="108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20" w:hanging="1440"/>
      </w:pPr>
      <w:rPr>
        <w:rFonts w:hint="default"/>
      </w:rPr>
    </w:lvl>
    <w:lvl w:ilvl="8">
      <w:start w:val="1"/>
      <w:numFmt w:val="decimal"/>
      <w:lvlText w:val="%1.%2.%3.%4.%5.%6.%7.%8.%9"/>
      <w:lvlJc w:val="left"/>
      <w:pPr>
        <w:ind w:left="5040" w:hanging="1800"/>
      </w:pPr>
      <w:rPr>
        <w:rFonts w:hint="default"/>
      </w:rPr>
    </w:lvl>
  </w:abstractNum>
  <w:num w:numId="1" w16cid:durableId="1426850997">
    <w:abstractNumId w:val="2"/>
  </w:num>
  <w:num w:numId="2" w16cid:durableId="1156262171">
    <w:abstractNumId w:val="2"/>
    <w:lvlOverride w:ilvl="0">
      <w:startOverride w:val="1"/>
    </w:lvlOverride>
  </w:num>
  <w:num w:numId="3" w16cid:durableId="581834180">
    <w:abstractNumId w:val="0"/>
  </w:num>
  <w:num w:numId="4" w16cid:durableId="1765957796">
    <w:abstractNumId w:val="3"/>
  </w:num>
  <w:num w:numId="5" w16cid:durableId="9207242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79E4"/>
    <w:rsid w:val="00010DD5"/>
    <w:rsid w:val="00045A7D"/>
    <w:rsid w:val="000A4717"/>
    <w:rsid w:val="000A5464"/>
    <w:rsid w:val="000A5F58"/>
    <w:rsid w:val="000B4CC1"/>
    <w:rsid w:val="000D13EF"/>
    <w:rsid w:val="000E36B7"/>
    <w:rsid w:val="000E5DDD"/>
    <w:rsid w:val="000E5F2F"/>
    <w:rsid w:val="000F2721"/>
    <w:rsid w:val="001036A6"/>
    <w:rsid w:val="0010610A"/>
    <w:rsid w:val="00114563"/>
    <w:rsid w:val="001154A6"/>
    <w:rsid w:val="00135239"/>
    <w:rsid w:val="00193A49"/>
    <w:rsid w:val="00194F2E"/>
    <w:rsid w:val="001E79D0"/>
    <w:rsid w:val="001F08E6"/>
    <w:rsid w:val="001F7401"/>
    <w:rsid w:val="00230020"/>
    <w:rsid w:val="002B4EF6"/>
    <w:rsid w:val="002C7429"/>
    <w:rsid w:val="002F25A4"/>
    <w:rsid w:val="002F4C78"/>
    <w:rsid w:val="002F6C86"/>
    <w:rsid w:val="00302FC1"/>
    <w:rsid w:val="003364F4"/>
    <w:rsid w:val="00374AA4"/>
    <w:rsid w:val="003A32EE"/>
    <w:rsid w:val="0043036C"/>
    <w:rsid w:val="00472472"/>
    <w:rsid w:val="00481594"/>
    <w:rsid w:val="004934C7"/>
    <w:rsid w:val="004A00CE"/>
    <w:rsid w:val="004C074B"/>
    <w:rsid w:val="004D0882"/>
    <w:rsid w:val="004F0C6F"/>
    <w:rsid w:val="004F35A3"/>
    <w:rsid w:val="00500B9B"/>
    <w:rsid w:val="00525DF0"/>
    <w:rsid w:val="0055469A"/>
    <w:rsid w:val="00576F0F"/>
    <w:rsid w:val="005D20BA"/>
    <w:rsid w:val="005F39F9"/>
    <w:rsid w:val="005F6CF4"/>
    <w:rsid w:val="006A5F5D"/>
    <w:rsid w:val="006C048C"/>
    <w:rsid w:val="006C2998"/>
    <w:rsid w:val="006F48AD"/>
    <w:rsid w:val="00716718"/>
    <w:rsid w:val="00726F01"/>
    <w:rsid w:val="0074674A"/>
    <w:rsid w:val="007C10EA"/>
    <w:rsid w:val="007D54C9"/>
    <w:rsid w:val="007F3A0B"/>
    <w:rsid w:val="00832499"/>
    <w:rsid w:val="008454F6"/>
    <w:rsid w:val="00851E09"/>
    <w:rsid w:val="0086084A"/>
    <w:rsid w:val="00877350"/>
    <w:rsid w:val="00877EC6"/>
    <w:rsid w:val="008879E4"/>
    <w:rsid w:val="008920BF"/>
    <w:rsid w:val="008A18D9"/>
    <w:rsid w:val="008B1BE9"/>
    <w:rsid w:val="008B3F7A"/>
    <w:rsid w:val="008D0AC7"/>
    <w:rsid w:val="008D2CA7"/>
    <w:rsid w:val="008E78FB"/>
    <w:rsid w:val="0090760C"/>
    <w:rsid w:val="00923729"/>
    <w:rsid w:val="00981D6B"/>
    <w:rsid w:val="00994379"/>
    <w:rsid w:val="009D33D4"/>
    <w:rsid w:val="009F32C1"/>
    <w:rsid w:val="00A0083B"/>
    <w:rsid w:val="00A1328B"/>
    <w:rsid w:val="00A32E29"/>
    <w:rsid w:val="00A61FA5"/>
    <w:rsid w:val="00A8452D"/>
    <w:rsid w:val="00AD5349"/>
    <w:rsid w:val="00AD71F3"/>
    <w:rsid w:val="00AF5A88"/>
    <w:rsid w:val="00B00A96"/>
    <w:rsid w:val="00B06519"/>
    <w:rsid w:val="00B0698A"/>
    <w:rsid w:val="00B17178"/>
    <w:rsid w:val="00B803B4"/>
    <w:rsid w:val="00BB1E55"/>
    <w:rsid w:val="00BC0538"/>
    <w:rsid w:val="00BF731D"/>
    <w:rsid w:val="00C1697E"/>
    <w:rsid w:val="00C23DAA"/>
    <w:rsid w:val="00C322FD"/>
    <w:rsid w:val="00C33E88"/>
    <w:rsid w:val="00C6719A"/>
    <w:rsid w:val="00C67CCA"/>
    <w:rsid w:val="00C83B89"/>
    <w:rsid w:val="00C94AC3"/>
    <w:rsid w:val="00D01223"/>
    <w:rsid w:val="00D06E5F"/>
    <w:rsid w:val="00D64FA3"/>
    <w:rsid w:val="00DA365D"/>
    <w:rsid w:val="00DE36FD"/>
    <w:rsid w:val="00E469D1"/>
    <w:rsid w:val="00E54E23"/>
    <w:rsid w:val="00E6746B"/>
    <w:rsid w:val="00E9075D"/>
    <w:rsid w:val="00E92F20"/>
    <w:rsid w:val="00F16352"/>
    <w:rsid w:val="00F16879"/>
    <w:rsid w:val="00F206AB"/>
    <w:rsid w:val="00F415B3"/>
    <w:rsid w:val="00F7647B"/>
    <w:rsid w:val="00F92874"/>
    <w:rsid w:val="00FC64B3"/>
    <w:rsid w:val="00FF40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0823E"/>
  <w15:docId w15:val="{BD54148B-0F40-4CE1-97D8-0184BC176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lang w:val="en-US"/>
    </w:rPr>
  </w:style>
  <w:style w:type="paragraph" w:styleId="Heading1">
    <w:name w:val="heading 1"/>
    <w:basedOn w:val="Normal"/>
    <w:next w:val="Normal"/>
    <w:uiPriority w:val="9"/>
    <w:qFormat/>
    <w:pPr>
      <w:keepNext/>
      <w:keepLines/>
      <w:spacing w:before="240"/>
      <w:outlineLvl w:val="0"/>
    </w:pPr>
    <w:rPr>
      <w:rFonts w:ascii="Calibri Light" w:hAnsi="Calibri Light"/>
      <w:color w:val="2F5496"/>
      <w:sz w:val="32"/>
      <w:szCs w:val="32"/>
    </w:rPr>
  </w:style>
  <w:style w:type="paragraph" w:styleId="Heading2">
    <w:name w:val="heading 2"/>
    <w:basedOn w:val="Normal"/>
    <w:next w:val="Normal"/>
    <w:uiPriority w:val="9"/>
    <w:semiHidden/>
    <w:unhideWhenUsed/>
    <w:qFormat/>
    <w:pPr>
      <w:keepNext/>
      <w:keepLines/>
      <w:spacing w:before="40"/>
      <w:outlineLvl w:val="1"/>
    </w:pPr>
    <w:rPr>
      <w:rFonts w:ascii="Calibri Light" w:hAnsi="Calibri Light"/>
      <w:color w:val="2F5496"/>
      <w:sz w:val="26"/>
      <w:szCs w:val="26"/>
    </w:rPr>
  </w:style>
  <w:style w:type="paragraph" w:styleId="Heading3">
    <w:name w:val="heading 3"/>
    <w:basedOn w:val="Normal"/>
    <w:next w:val="Normal"/>
    <w:uiPriority w:val="9"/>
    <w:semiHidden/>
    <w:unhideWhenUsed/>
    <w:qFormat/>
    <w:pPr>
      <w:keepNext/>
      <w:keepLines/>
      <w:spacing w:before="40"/>
      <w:outlineLvl w:val="2"/>
    </w:pPr>
    <w:rPr>
      <w:rFonts w:ascii="Calibri Light" w:hAnsi="Calibri Light"/>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styleId="Header">
    <w:name w:val="header"/>
    <w:basedOn w:val="Normal"/>
    <w:pPr>
      <w:tabs>
        <w:tab w:val="center" w:pos="4513"/>
        <w:tab w:val="right" w:pos="9026"/>
      </w:tabs>
    </w:pPr>
  </w:style>
  <w:style w:type="paragraph" w:styleId="Footer">
    <w:name w:val="footer"/>
    <w:basedOn w:val="Normal"/>
    <w:pPr>
      <w:tabs>
        <w:tab w:val="center" w:pos="4513"/>
        <w:tab w:val="right" w:pos="9026"/>
      </w:tabs>
    </w:pPr>
  </w:style>
  <w:style w:type="paragraph" w:styleId="BalloonText">
    <w:name w:val="Balloon Text"/>
    <w:basedOn w:val="Normal"/>
    <w:rPr>
      <w:rFonts w:ascii="Tahoma" w:hAnsi="Tahoma" w:cs="Tahoma"/>
      <w:sz w:val="16"/>
      <w:szCs w:val="16"/>
    </w:rPr>
  </w:style>
  <w:style w:type="paragraph" w:styleId="ListParagraph">
    <w:name w:val="List Paragraph"/>
    <w:basedOn w:val="Normal"/>
    <w:pPr>
      <w:ind w:left="720"/>
    </w:pPr>
  </w:style>
  <w:style w:type="paragraph" w:styleId="NoSpacing">
    <w:name w:val="No Spacing"/>
    <w:pPr>
      <w:suppressAutoHyphens/>
      <w:spacing w:after="0" w:line="240" w:lineRule="auto"/>
    </w:pPr>
  </w:style>
  <w:style w:type="paragraph" w:styleId="NormalWeb">
    <w:name w:val="Normal (Web)"/>
    <w:basedOn w:val="Normal"/>
    <w:pPr>
      <w:suppressAutoHyphens w:val="0"/>
      <w:textAlignment w:val="auto"/>
    </w:pPr>
    <w:rPr>
      <w:rFonts w:eastAsia="Calibri"/>
      <w:lang w:val="en-GB" w:eastAsia="en-GB"/>
    </w:rPr>
  </w:style>
  <w:style w:type="paragraph" w:customStyle="1" w:styleId="Textbody">
    <w:name w:val="Text body"/>
    <w:basedOn w:val="Normal"/>
    <w:pPr>
      <w:suppressAutoHyphens w:val="0"/>
      <w:spacing w:after="120" w:line="276" w:lineRule="auto"/>
    </w:pPr>
    <w:rPr>
      <w:rFonts w:ascii="Calibri" w:eastAsia="Calibri" w:hAnsi="Calibri"/>
      <w:sz w:val="22"/>
      <w:szCs w:val="22"/>
      <w:lang w:val="en-GB"/>
    </w:rPr>
  </w:style>
  <w:style w:type="paragraph" w:customStyle="1" w:styleId="Framecontents">
    <w:name w:val="Frame contents"/>
    <w:basedOn w:val="Textbody"/>
  </w:style>
  <w:style w:type="paragraph" w:customStyle="1" w:styleId="TableContents">
    <w:name w:val="Table Contents"/>
    <w:basedOn w:val="Standard"/>
    <w:pPr>
      <w:suppressLineNumbers/>
    </w:p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BalloonTextChar">
    <w:name w:val="Balloon Text Char"/>
    <w:basedOn w:val="DefaultParagraphFont"/>
    <w:rPr>
      <w:rFonts w:ascii="Tahoma" w:hAnsi="Tahoma" w:cs="Tahoma"/>
      <w:sz w:val="16"/>
      <w:szCs w:val="16"/>
    </w:rPr>
  </w:style>
  <w:style w:type="character" w:styleId="Hyperlink">
    <w:name w:val="Hyperlink"/>
    <w:basedOn w:val="DefaultParagraphFont"/>
    <w:rPr>
      <w:color w:val="0000FF"/>
      <w:u w:val="single"/>
    </w:rPr>
  </w:style>
  <w:style w:type="character" w:customStyle="1" w:styleId="Internetlink">
    <w:name w:val="Internet link"/>
    <w:rPr>
      <w:color w:val="000080"/>
      <w:u w:val="single"/>
    </w:rPr>
  </w:style>
  <w:style w:type="paragraph" w:styleId="Title">
    <w:name w:val="Title"/>
    <w:basedOn w:val="Normal"/>
    <w:next w:val="Normal"/>
    <w:uiPriority w:val="10"/>
    <w:qFormat/>
    <w:rPr>
      <w:rFonts w:ascii="Calibri Light" w:hAnsi="Calibri Light"/>
      <w:spacing w:val="-10"/>
      <w:kern w:val="3"/>
      <w:sz w:val="56"/>
      <w:szCs w:val="56"/>
    </w:rPr>
  </w:style>
  <w:style w:type="character" w:customStyle="1" w:styleId="TitleChar">
    <w:name w:val="Title Char"/>
    <w:basedOn w:val="DefaultParagraphFont"/>
    <w:rPr>
      <w:rFonts w:ascii="Calibri Light" w:eastAsia="Times New Roman" w:hAnsi="Calibri Light" w:cs="Times New Roman"/>
      <w:spacing w:val="-10"/>
      <w:kern w:val="3"/>
      <w:sz w:val="56"/>
      <w:szCs w:val="56"/>
      <w:lang w:val="en-US"/>
    </w:rPr>
  </w:style>
  <w:style w:type="character" w:customStyle="1" w:styleId="Heading1Char">
    <w:name w:val="Heading 1 Char"/>
    <w:basedOn w:val="DefaultParagraphFont"/>
    <w:rPr>
      <w:rFonts w:ascii="Calibri Light" w:eastAsia="Times New Roman" w:hAnsi="Calibri Light" w:cs="Times New Roman"/>
      <w:color w:val="2F5496"/>
      <w:sz w:val="32"/>
      <w:szCs w:val="32"/>
      <w:lang w:val="en-US"/>
    </w:rPr>
  </w:style>
  <w:style w:type="character" w:customStyle="1" w:styleId="Heading2Char">
    <w:name w:val="Heading 2 Char"/>
    <w:basedOn w:val="DefaultParagraphFont"/>
    <w:rPr>
      <w:rFonts w:ascii="Calibri Light" w:eastAsia="Times New Roman" w:hAnsi="Calibri Light" w:cs="Times New Roman"/>
      <w:color w:val="2F5496"/>
      <w:sz w:val="26"/>
      <w:szCs w:val="26"/>
      <w:lang w:val="en-US"/>
    </w:rPr>
  </w:style>
  <w:style w:type="character" w:customStyle="1" w:styleId="Heading3Char">
    <w:name w:val="Heading 3 Char"/>
    <w:basedOn w:val="DefaultParagraphFont"/>
    <w:rPr>
      <w:rFonts w:ascii="Calibri Light" w:eastAsia="Times New Roman" w:hAnsi="Calibri Light" w:cs="Times New Roman"/>
      <w:color w:val="1F3763"/>
      <w:sz w:val="24"/>
      <w:szCs w:val="24"/>
      <w:lang w:val="en-US"/>
    </w:rPr>
  </w:style>
  <w:style w:type="character" w:styleId="UnresolvedMention">
    <w:name w:val="Unresolved Mention"/>
    <w:basedOn w:val="DefaultParagraphFont"/>
    <w:uiPriority w:val="99"/>
    <w:semiHidden/>
    <w:unhideWhenUsed/>
    <w:rsid w:val="00C67C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53597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2" Type="http://schemas.openxmlformats.org/officeDocument/2006/relationships/hyperlink" Target="mailto:Dcco@peacehaventowncouncil.gov.uk"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5</Pages>
  <Words>1261</Words>
  <Characters>7188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Apprentice</dc:creator>
  <dc:description/>
  <cp:lastModifiedBy>roadsafety@peacehaventowncouncil.gov.uk</cp:lastModifiedBy>
  <cp:revision>5</cp:revision>
  <cp:lastPrinted>2021-07-19T08:01:00Z</cp:lastPrinted>
  <dcterms:created xsi:type="dcterms:W3CDTF">2023-10-05T10:27:00Z</dcterms:created>
  <dcterms:modified xsi:type="dcterms:W3CDTF">2023-10-09T11:28:00Z</dcterms:modified>
</cp:coreProperties>
</file>