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AD82" w14:textId="77777777" w:rsidR="00130B41" w:rsidRDefault="00130B41" w:rsidP="00130B41">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3EFF53D4" w14:textId="58BFF2C9" w:rsidR="00130B41" w:rsidRPr="0015056C" w:rsidRDefault="00130B41" w:rsidP="00130B41">
      <w:pPr>
        <w:spacing w:line="240" w:lineRule="auto"/>
        <w:rPr>
          <w:rFonts w:ascii="Arial" w:hAnsi="Arial" w:cs="Arial"/>
          <w:b/>
          <w:sz w:val="22"/>
          <w:szCs w:val="22"/>
        </w:rPr>
      </w:pPr>
      <w:r w:rsidRPr="0015056C">
        <w:rPr>
          <w:rFonts w:ascii="Arial" w:hAnsi="Arial" w:cs="Arial"/>
          <w:b/>
          <w:sz w:val="22"/>
          <w:szCs w:val="22"/>
        </w:rPr>
        <w:t>Minutes of the meeting of the POLICY AND FINANCE COMMITTEE held on Tuesday 11</w:t>
      </w:r>
      <w:r w:rsidRPr="0015056C">
        <w:rPr>
          <w:rFonts w:ascii="Arial" w:hAnsi="Arial" w:cs="Arial"/>
          <w:b/>
          <w:sz w:val="22"/>
          <w:szCs w:val="22"/>
          <w:vertAlign w:val="superscript"/>
        </w:rPr>
        <w:t>th</w:t>
      </w:r>
      <w:r w:rsidRPr="0015056C">
        <w:rPr>
          <w:rFonts w:ascii="Arial" w:hAnsi="Arial" w:cs="Arial"/>
          <w:b/>
          <w:sz w:val="22"/>
          <w:szCs w:val="22"/>
        </w:rPr>
        <w:t xml:space="preserve"> October 2022 at 7.30pm in Community House</w:t>
      </w:r>
    </w:p>
    <w:p w14:paraId="643FD2BE" w14:textId="77777777" w:rsidR="00130B41" w:rsidRPr="0015056C" w:rsidRDefault="00130B41" w:rsidP="00130B41">
      <w:pPr>
        <w:spacing w:line="240" w:lineRule="auto"/>
        <w:rPr>
          <w:rFonts w:ascii="Arial" w:hAnsi="Arial" w:cs="Arial"/>
          <w:b/>
          <w:sz w:val="22"/>
          <w:szCs w:val="22"/>
        </w:rPr>
      </w:pPr>
    </w:p>
    <w:p w14:paraId="6B604F45" w14:textId="77777777" w:rsidR="00AE26C7" w:rsidRPr="0015056C" w:rsidRDefault="00130B41" w:rsidP="00130B41">
      <w:pPr>
        <w:pStyle w:val="NoSpacing"/>
        <w:spacing w:line="240" w:lineRule="auto"/>
        <w:rPr>
          <w:rFonts w:ascii="Arial" w:hAnsi="Arial" w:cs="Arial"/>
          <w:szCs w:val="22"/>
        </w:rPr>
      </w:pPr>
      <w:r w:rsidRPr="0015056C">
        <w:rPr>
          <w:rFonts w:ascii="Arial" w:hAnsi="Arial" w:cs="Arial"/>
          <w:b/>
          <w:szCs w:val="22"/>
        </w:rPr>
        <w:t>Present</w:t>
      </w:r>
      <w:r w:rsidRPr="0015056C">
        <w:rPr>
          <w:rFonts w:ascii="Arial" w:hAnsi="Arial" w:cs="Arial"/>
          <w:szCs w:val="22"/>
        </w:rPr>
        <w:t xml:space="preserve"> – </w:t>
      </w:r>
      <w:r w:rsidR="00AE26C7" w:rsidRPr="0015056C">
        <w:rPr>
          <w:rFonts w:ascii="Arial" w:hAnsi="Arial" w:cs="Arial"/>
          <w:szCs w:val="22"/>
        </w:rPr>
        <w:t xml:space="preserve">Cllr C Cheta </w:t>
      </w:r>
      <w:r w:rsidRPr="0015056C">
        <w:rPr>
          <w:rFonts w:ascii="Arial" w:hAnsi="Arial" w:cs="Arial"/>
          <w:szCs w:val="22"/>
        </w:rPr>
        <w:t xml:space="preserve">(Chair), Cllr S Griffiths, Cllr D Seabrook, Cllr C Gallagher, Cllr L Duhigg, </w:t>
      </w:r>
    </w:p>
    <w:p w14:paraId="1DADBA05" w14:textId="3257BFA8" w:rsidR="00130B41" w:rsidRPr="0015056C" w:rsidRDefault="00130B41" w:rsidP="00130B41">
      <w:pPr>
        <w:pStyle w:val="NoSpacing"/>
        <w:spacing w:line="240" w:lineRule="auto"/>
        <w:rPr>
          <w:rFonts w:ascii="Arial" w:hAnsi="Arial" w:cs="Arial"/>
          <w:szCs w:val="22"/>
        </w:rPr>
      </w:pPr>
      <w:r w:rsidRPr="0015056C">
        <w:rPr>
          <w:rFonts w:ascii="Arial" w:hAnsi="Arial" w:cs="Arial"/>
          <w:szCs w:val="22"/>
        </w:rPr>
        <w:t>Cllr A Milliner.</w:t>
      </w:r>
    </w:p>
    <w:p w14:paraId="6D3DDCEB" w14:textId="63471AB7" w:rsidR="00AE26C7" w:rsidRPr="0015056C" w:rsidRDefault="00130B41" w:rsidP="00AE26C7">
      <w:pPr>
        <w:rPr>
          <w:rFonts w:ascii="Arial" w:hAnsi="Arial" w:cs="Arial"/>
          <w:kern w:val="0"/>
          <w:sz w:val="22"/>
          <w:szCs w:val="22"/>
          <w:lang w:val="en-GB"/>
        </w:rPr>
      </w:pPr>
      <w:r w:rsidRPr="0015056C">
        <w:rPr>
          <w:rFonts w:ascii="Arial" w:hAnsi="Arial" w:cs="Arial"/>
          <w:sz w:val="22"/>
          <w:szCs w:val="22"/>
        </w:rPr>
        <w:t>Town Clerk T Allen; Finance Officer Z Malone</w:t>
      </w:r>
      <w:r w:rsidR="00AE26C7" w:rsidRPr="0015056C">
        <w:rPr>
          <w:rFonts w:ascii="Arial" w:hAnsi="Arial" w:cs="Arial"/>
          <w:sz w:val="22"/>
          <w:szCs w:val="22"/>
        </w:rPr>
        <w:t>, Events, Amenities &amp; Projects Officer S Moscatelli.</w:t>
      </w:r>
    </w:p>
    <w:p w14:paraId="2CC613D4" w14:textId="34706288" w:rsidR="00130B41" w:rsidRPr="0015056C" w:rsidRDefault="00130B41" w:rsidP="00130B41">
      <w:pPr>
        <w:pStyle w:val="NoSpacing"/>
        <w:spacing w:line="240" w:lineRule="auto"/>
        <w:rPr>
          <w:rFonts w:ascii="Arial" w:hAnsi="Arial" w:cs="Arial"/>
          <w:szCs w:val="22"/>
        </w:rPr>
      </w:pPr>
      <w:r w:rsidRPr="0015056C">
        <w:rPr>
          <w:rFonts w:ascii="Arial" w:hAnsi="Arial" w:cs="Arial"/>
          <w:szCs w:val="22"/>
        </w:rPr>
        <w:t>.</w:t>
      </w:r>
    </w:p>
    <w:p w14:paraId="08134EA0" w14:textId="1427B652" w:rsidR="009867FD" w:rsidRPr="0015056C" w:rsidRDefault="009867FD" w:rsidP="00586B15">
      <w:pPr>
        <w:tabs>
          <w:tab w:val="left" w:pos="720"/>
        </w:tabs>
        <w:suppressAutoHyphens w:val="0"/>
        <w:spacing w:line="240" w:lineRule="auto"/>
        <w:ind w:left="360" w:hanging="360"/>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802</w:t>
      </w:r>
      <w:r w:rsidR="002644CE" w:rsidRPr="0015056C">
        <w:rPr>
          <w:rFonts w:ascii="Arial" w:hAnsi="Arial" w:cs="Arial"/>
          <w:b/>
          <w:sz w:val="22"/>
          <w:szCs w:val="22"/>
        </w:rPr>
        <w:t xml:space="preserve"> CHAIRMAN'S ANNOUNCEMENTS</w:t>
      </w:r>
    </w:p>
    <w:p w14:paraId="350EE405" w14:textId="77777777" w:rsidR="00D14778" w:rsidRPr="0015056C" w:rsidRDefault="00D14778" w:rsidP="00D14778">
      <w:pPr>
        <w:tabs>
          <w:tab w:val="left" w:pos="720"/>
        </w:tabs>
        <w:suppressAutoHyphens w:val="0"/>
        <w:spacing w:line="240" w:lineRule="auto"/>
        <w:ind w:left="360" w:hanging="360"/>
        <w:jc w:val="both"/>
        <w:rPr>
          <w:rFonts w:ascii="Arial" w:hAnsi="Arial" w:cs="Arial"/>
          <w:bCs/>
          <w:sz w:val="22"/>
          <w:szCs w:val="22"/>
        </w:rPr>
      </w:pPr>
      <w:r w:rsidRPr="0015056C">
        <w:rPr>
          <w:rFonts w:ascii="Arial" w:hAnsi="Arial" w:cs="Arial"/>
          <w:bCs/>
          <w:sz w:val="22"/>
          <w:szCs w:val="22"/>
        </w:rPr>
        <w:t>The Chairman welcomed everyone to the meeting and covered the housekeeping matters.</w:t>
      </w:r>
    </w:p>
    <w:p w14:paraId="528A23A8" w14:textId="77777777" w:rsidR="00D14778" w:rsidRPr="0015056C" w:rsidRDefault="00D14778" w:rsidP="00586B15">
      <w:pPr>
        <w:tabs>
          <w:tab w:val="left" w:pos="720"/>
        </w:tabs>
        <w:suppressAutoHyphens w:val="0"/>
        <w:spacing w:line="240" w:lineRule="auto"/>
        <w:ind w:left="360" w:hanging="360"/>
        <w:jc w:val="both"/>
        <w:rPr>
          <w:rFonts w:ascii="Arial" w:hAnsi="Arial" w:cs="Arial"/>
          <w:b/>
          <w:sz w:val="22"/>
          <w:szCs w:val="22"/>
        </w:rPr>
      </w:pPr>
    </w:p>
    <w:p w14:paraId="68D065BE" w14:textId="04EF7D06" w:rsidR="00D86198" w:rsidRPr="0015056C" w:rsidRDefault="007F59C9" w:rsidP="00586B15">
      <w:pPr>
        <w:tabs>
          <w:tab w:val="left" w:pos="720"/>
        </w:tabs>
        <w:suppressAutoHyphens w:val="0"/>
        <w:spacing w:line="240" w:lineRule="auto"/>
        <w:ind w:left="360" w:hanging="360"/>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803</w:t>
      </w:r>
      <w:r w:rsidR="002644CE" w:rsidRPr="0015056C">
        <w:rPr>
          <w:rFonts w:ascii="Arial" w:hAnsi="Arial" w:cs="Arial"/>
          <w:b/>
          <w:sz w:val="22"/>
          <w:szCs w:val="22"/>
        </w:rPr>
        <w:t xml:space="preserve"> PUBLIC QUESTIONS</w:t>
      </w:r>
      <w:r w:rsidR="00372F97" w:rsidRPr="0015056C">
        <w:rPr>
          <w:rFonts w:ascii="Arial" w:hAnsi="Arial" w:cs="Arial"/>
          <w:b/>
          <w:sz w:val="22"/>
          <w:szCs w:val="22"/>
        </w:rPr>
        <w:t xml:space="preserve"> </w:t>
      </w:r>
    </w:p>
    <w:p w14:paraId="1D23F3F8" w14:textId="77777777" w:rsidR="00D14778" w:rsidRPr="0015056C" w:rsidRDefault="00D14778" w:rsidP="00D14778">
      <w:pPr>
        <w:tabs>
          <w:tab w:val="left" w:pos="720"/>
        </w:tabs>
        <w:suppressAutoHyphens w:val="0"/>
        <w:spacing w:line="240" w:lineRule="auto"/>
        <w:ind w:left="360" w:hanging="360"/>
        <w:jc w:val="both"/>
        <w:rPr>
          <w:rFonts w:ascii="Arial" w:hAnsi="Arial" w:cs="Arial"/>
          <w:bCs/>
          <w:sz w:val="22"/>
          <w:szCs w:val="22"/>
        </w:rPr>
      </w:pPr>
      <w:r w:rsidRPr="0015056C">
        <w:rPr>
          <w:rFonts w:ascii="Arial" w:hAnsi="Arial" w:cs="Arial"/>
          <w:bCs/>
          <w:sz w:val="22"/>
          <w:szCs w:val="22"/>
        </w:rPr>
        <w:t>There were no public questions.</w:t>
      </w:r>
    </w:p>
    <w:p w14:paraId="729BFAA3" w14:textId="77777777" w:rsidR="00D14778" w:rsidRPr="0015056C" w:rsidRDefault="00D14778" w:rsidP="00586B15">
      <w:pPr>
        <w:tabs>
          <w:tab w:val="left" w:pos="720"/>
        </w:tabs>
        <w:suppressAutoHyphens w:val="0"/>
        <w:spacing w:line="240" w:lineRule="auto"/>
        <w:ind w:left="360" w:hanging="360"/>
        <w:jc w:val="both"/>
        <w:rPr>
          <w:rFonts w:ascii="Arial" w:hAnsi="Arial" w:cs="Arial"/>
          <w:b/>
          <w:i/>
          <w:sz w:val="22"/>
          <w:szCs w:val="22"/>
        </w:rPr>
      </w:pPr>
    </w:p>
    <w:p w14:paraId="325622F5" w14:textId="64EB268A" w:rsidR="009867FD" w:rsidRPr="0015056C" w:rsidRDefault="007F59C9" w:rsidP="00D80568">
      <w:pPr>
        <w:suppressAutoHyphens w:val="0"/>
        <w:spacing w:line="240" w:lineRule="auto"/>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804</w:t>
      </w:r>
      <w:r w:rsidR="002644CE" w:rsidRPr="0015056C">
        <w:rPr>
          <w:rFonts w:ascii="Arial" w:hAnsi="Arial" w:cs="Arial"/>
          <w:b/>
          <w:sz w:val="22"/>
          <w:szCs w:val="22"/>
        </w:rPr>
        <w:t xml:space="preserve"> TO CONSIDER APOLOGIES FOR ABSENCE &amp; SUBSTITUTIONS</w:t>
      </w:r>
    </w:p>
    <w:p w14:paraId="2B63BE3D" w14:textId="58EC577F" w:rsidR="00D14778" w:rsidRPr="0015056C" w:rsidRDefault="00D14778" w:rsidP="00D14778">
      <w:pPr>
        <w:suppressAutoHyphens w:val="0"/>
        <w:spacing w:line="240" w:lineRule="auto"/>
        <w:jc w:val="both"/>
        <w:rPr>
          <w:rFonts w:ascii="Arial" w:hAnsi="Arial" w:cs="Arial"/>
          <w:sz w:val="22"/>
          <w:szCs w:val="22"/>
        </w:rPr>
      </w:pPr>
      <w:r w:rsidRPr="0015056C">
        <w:rPr>
          <w:rFonts w:ascii="Arial" w:hAnsi="Arial" w:cs="Arial"/>
          <w:sz w:val="22"/>
          <w:szCs w:val="22"/>
        </w:rPr>
        <w:t xml:space="preserve">Apologies were accepted from </w:t>
      </w:r>
      <w:r w:rsidR="00AE26C7" w:rsidRPr="0015056C">
        <w:rPr>
          <w:rFonts w:ascii="Arial" w:hAnsi="Arial" w:cs="Arial"/>
          <w:sz w:val="22"/>
          <w:szCs w:val="22"/>
        </w:rPr>
        <w:t xml:space="preserve">Cllr C Collier </w:t>
      </w:r>
      <w:r w:rsidRPr="0015056C">
        <w:rPr>
          <w:rFonts w:ascii="Arial" w:hAnsi="Arial" w:cs="Arial"/>
          <w:sz w:val="22"/>
          <w:szCs w:val="22"/>
        </w:rPr>
        <w:t>&amp; Cllr L Symonds.</w:t>
      </w:r>
      <w:r w:rsidR="00820633">
        <w:rPr>
          <w:rFonts w:ascii="Arial" w:hAnsi="Arial" w:cs="Arial"/>
          <w:sz w:val="22"/>
          <w:szCs w:val="22"/>
        </w:rPr>
        <w:t xml:space="preserve"> It was resolved that Cllr Griffiths substitutes for Cllr Symonds.</w:t>
      </w:r>
    </w:p>
    <w:p w14:paraId="2C32688E" w14:textId="77777777" w:rsidR="00D14778" w:rsidRPr="0015056C" w:rsidRDefault="00D14778" w:rsidP="00D80568">
      <w:pPr>
        <w:suppressAutoHyphens w:val="0"/>
        <w:spacing w:line="240" w:lineRule="auto"/>
        <w:jc w:val="both"/>
        <w:rPr>
          <w:rFonts w:ascii="Arial" w:hAnsi="Arial" w:cs="Arial"/>
          <w:b/>
          <w:sz w:val="22"/>
          <w:szCs w:val="22"/>
        </w:rPr>
      </w:pPr>
    </w:p>
    <w:p w14:paraId="2D87CE26" w14:textId="24E1E30F" w:rsidR="009867FD" w:rsidRPr="0015056C" w:rsidRDefault="007F59C9" w:rsidP="00D80568">
      <w:pPr>
        <w:suppressAutoHyphens w:val="0"/>
        <w:spacing w:line="240" w:lineRule="auto"/>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805</w:t>
      </w:r>
      <w:r w:rsidR="002644CE" w:rsidRPr="0015056C">
        <w:rPr>
          <w:rFonts w:ascii="Arial" w:hAnsi="Arial" w:cs="Arial"/>
          <w:b/>
          <w:sz w:val="22"/>
          <w:szCs w:val="22"/>
        </w:rPr>
        <w:t xml:space="preserve"> TO RECEIVE DECLARATIONS OF INTERESTS FROM COMMITTEE MEMBERS</w:t>
      </w:r>
    </w:p>
    <w:p w14:paraId="51641CEB" w14:textId="77777777" w:rsidR="00D14778" w:rsidRPr="0015056C" w:rsidRDefault="00D14778" w:rsidP="00D14778">
      <w:pPr>
        <w:suppressAutoHyphens w:val="0"/>
        <w:spacing w:line="240" w:lineRule="auto"/>
        <w:jc w:val="both"/>
        <w:rPr>
          <w:rFonts w:ascii="Arial" w:hAnsi="Arial" w:cs="Arial"/>
          <w:bCs/>
          <w:sz w:val="22"/>
          <w:szCs w:val="22"/>
        </w:rPr>
      </w:pPr>
      <w:r w:rsidRPr="0015056C">
        <w:rPr>
          <w:rFonts w:ascii="Arial" w:hAnsi="Arial" w:cs="Arial"/>
          <w:bCs/>
          <w:sz w:val="22"/>
          <w:szCs w:val="22"/>
        </w:rPr>
        <w:t>There were no declarations of interests.</w:t>
      </w:r>
    </w:p>
    <w:p w14:paraId="08D07744" w14:textId="77777777" w:rsidR="00D14778" w:rsidRPr="0015056C" w:rsidRDefault="00D14778" w:rsidP="00D80568">
      <w:pPr>
        <w:suppressAutoHyphens w:val="0"/>
        <w:spacing w:line="240" w:lineRule="auto"/>
        <w:jc w:val="both"/>
        <w:rPr>
          <w:rFonts w:ascii="Arial" w:hAnsi="Arial" w:cs="Arial"/>
          <w:b/>
          <w:sz w:val="22"/>
          <w:szCs w:val="22"/>
        </w:rPr>
      </w:pPr>
    </w:p>
    <w:p w14:paraId="4DFC43AC" w14:textId="407C23C0" w:rsidR="009867FD" w:rsidRPr="0015056C" w:rsidRDefault="007F59C9" w:rsidP="00D80568">
      <w:pPr>
        <w:suppressAutoHyphens w:val="0"/>
        <w:spacing w:line="240" w:lineRule="auto"/>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806</w:t>
      </w:r>
      <w:r w:rsidR="002644CE" w:rsidRPr="0015056C">
        <w:rPr>
          <w:rFonts w:ascii="Arial" w:hAnsi="Arial" w:cs="Arial"/>
          <w:b/>
          <w:sz w:val="22"/>
          <w:szCs w:val="22"/>
        </w:rPr>
        <w:t xml:space="preserve"> TO ADOPT THE</w:t>
      </w:r>
      <w:r w:rsidR="00EC0419" w:rsidRPr="0015056C">
        <w:rPr>
          <w:rFonts w:ascii="Arial" w:hAnsi="Arial" w:cs="Arial"/>
          <w:b/>
          <w:sz w:val="22"/>
          <w:szCs w:val="22"/>
        </w:rPr>
        <w:t xml:space="preserve"> PUBLIC</w:t>
      </w:r>
      <w:r w:rsidR="002644CE" w:rsidRPr="0015056C">
        <w:rPr>
          <w:rFonts w:ascii="Arial" w:hAnsi="Arial" w:cs="Arial"/>
          <w:b/>
          <w:sz w:val="22"/>
          <w:szCs w:val="22"/>
        </w:rPr>
        <w:t xml:space="preserve"> MINUTES OF </w:t>
      </w:r>
      <w:r w:rsidR="00B26F18" w:rsidRPr="0015056C">
        <w:rPr>
          <w:rFonts w:ascii="Arial" w:hAnsi="Arial" w:cs="Arial"/>
          <w:b/>
          <w:sz w:val="22"/>
          <w:szCs w:val="22"/>
        </w:rPr>
        <w:t>26</w:t>
      </w:r>
      <w:r w:rsidR="00B26F18" w:rsidRPr="0015056C">
        <w:rPr>
          <w:rFonts w:ascii="Arial" w:hAnsi="Arial" w:cs="Arial"/>
          <w:b/>
          <w:sz w:val="22"/>
          <w:szCs w:val="22"/>
          <w:vertAlign w:val="superscript"/>
        </w:rPr>
        <w:t>th</w:t>
      </w:r>
      <w:r w:rsidR="00B26F18" w:rsidRPr="0015056C">
        <w:rPr>
          <w:rFonts w:ascii="Arial" w:hAnsi="Arial" w:cs="Arial"/>
          <w:b/>
          <w:sz w:val="22"/>
          <w:szCs w:val="22"/>
        </w:rPr>
        <w:t xml:space="preserve"> JULY</w:t>
      </w:r>
      <w:r w:rsidR="00073262" w:rsidRPr="0015056C">
        <w:rPr>
          <w:rFonts w:ascii="Arial" w:hAnsi="Arial" w:cs="Arial"/>
          <w:b/>
          <w:sz w:val="22"/>
          <w:szCs w:val="22"/>
        </w:rPr>
        <w:t xml:space="preserve"> 202</w:t>
      </w:r>
      <w:r w:rsidR="000D46BF" w:rsidRPr="0015056C">
        <w:rPr>
          <w:rFonts w:ascii="Arial" w:hAnsi="Arial" w:cs="Arial"/>
          <w:b/>
          <w:sz w:val="22"/>
          <w:szCs w:val="22"/>
        </w:rPr>
        <w:t>2</w:t>
      </w:r>
    </w:p>
    <w:p w14:paraId="7574517E" w14:textId="0482C32E" w:rsidR="00D14778" w:rsidRPr="0015056C" w:rsidRDefault="00D14778" w:rsidP="00D80568">
      <w:pPr>
        <w:suppressAutoHyphens w:val="0"/>
        <w:spacing w:line="240" w:lineRule="auto"/>
        <w:jc w:val="both"/>
        <w:rPr>
          <w:rFonts w:ascii="Arial" w:hAnsi="Arial" w:cs="Arial"/>
          <w:bCs/>
          <w:sz w:val="22"/>
          <w:szCs w:val="22"/>
        </w:rPr>
      </w:pPr>
      <w:r w:rsidRPr="0015056C">
        <w:rPr>
          <w:rFonts w:ascii="Arial" w:hAnsi="Arial" w:cs="Arial"/>
          <w:bCs/>
          <w:sz w:val="22"/>
          <w:szCs w:val="22"/>
        </w:rPr>
        <w:t>It was resolved to adopt the minutes as a true record.</w:t>
      </w:r>
    </w:p>
    <w:p w14:paraId="278664C6" w14:textId="77777777" w:rsidR="00D14778" w:rsidRPr="0015056C" w:rsidRDefault="00D14778" w:rsidP="00D80568">
      <w:pPr>
        <w:suppressAutoHyphens w:val="0"/>
        <w:spacing w:line="240" w:lineRule="auto"/>
        <w:jc w:val="both"/>
        <w:rPr>
          <w:rFonts w:ascii="Arial" w:hAnsi="Arial" w:cs="Arial"/>
          <w:b/>
          <w:sz w:val="22"/>
          <w:szCs w:val="22"/>
        </w:rPr>
      </w:pPr>
    </w:p>
    <w:p w14:paraId="61BCFC58" w14:textId="3CFF811A" w:rsidR="00EE3CAC" w:rsidRPr="0015056C" w:rsidRDefault="007F59C9" w:rsidP="00D80568">
      <w:pPr>
        <w:suppressAutoHyphens w:val="0"/>
        <w:spacing w:line="240" w:lineRule="auto"/>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807</w:t>
      </w:r>
      <w:r w:rsidR="00F63C70" w:rsidRPr="0015056C">
        <w:rPr>
          <w:rFonts w:ascii="Arial" w:hAnsi="Arial" w:cs="Arial"/>
          <w:b/>
          <w:sz w:val="22"/>
          <w:szCs w:val="22"/>
        </w:rPr>
        <w:t xml:space="preserve"> </w:t>
      </w:r>
      <w:r w:rsidR="009867FD" w:rsidRPr="0015056C">
        <w:rPr>
          <w:rFonts w:ascii="Arial" w:hAnsi="Arial" w:cs="Arial"/>
          <w:b/>
          <w:sz w:val="22"/>
          <w:szCs w:val="22"/>
        </w:rPr>
        <w:t xml:space="preserve">TO REVIEW THE </w:t>
      </w:r>
      <w:r w:rsidR="00F4249E" w:rsidRPr="0015056C">
        <w:rPr>
          <w:rFonts w:ascii="Arial" w:hAnsi="Arial" w:cs="Arial"/>
          <w:b/>
          <w:sz w:val="22"/>
          <w:szCs w:val="22"/>
        </w:rPr>
        <w:t>2020/21</w:t>
      </w:r>
      <w:r w:rsidR="009867FD" w:rsidRPr="0015056C">
        <w:rPr>
          <w:rFonts w:ascii="Arial" w:hAnsi="Arial" w:cs="Arial"/>
          <w:b/>
          <w:sz w:val="22"/>
          <w:szCs w:val="22"/>
        </w:rPr>
        <w:t>FINANCIAL POSITION OF THE COUNCIL YEAR TO-</w:t>
      </w:r>
      <w:r w:rsidR="00A118E2" w:rsidRPr="0015056C">
        <w:rPr>
          <w:rFonts w:ascii="Arial" w:hAnsi="Arial" w:cs="Arial"/>
          <w:b/>
          <w:sz w:val="22"/>
          <w:szCs w:val="22"/>
        </w:rPr>
        <w:t>DATE: -</w:t>
      </w:r>
    </w:p>
    <w:p w14:paraId="2A299429" w14:textId="1BC20F09" w:rsidR="00D80568" w:rsidRPr="0015056C" w:rsidRDefault="00D80568" w:rsidP="00D80568">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Finance Officer’s report</w:t>
      </w:r>
    </w:p>
    <w:p w14:paraId="2A14C850" w14:textId="2CC68EFF" w:rsidR="00C3686C" w:rsidRPr="0015056C" w:rsidRDefault="00A52F81" w:rsidP="00C3686C">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The Finance Officer</w:t>
      </w:r>
      <w:r w:rsidR="00C3686C" w:rsidRPr="0015056C">
        <w:rPr>
          <w:rFonts w:ascii="Arial" w:hAnsi="Arial" w:cs="Arial"/>
          <w:bCs/>
          <w:sz w:val="22"/>
          <w:szCs w:val="22"/>
        </w:rPr>
        <w:t>’s</w:t>
      </w:r>
      <w:r w:rsidRPr="0015056C">
        <w:rPr>
          <w:rFonts w:ascii="Arial" w:hAnsi="Arial" w:cs="Arial"/>
          <w:bCs/>
          <w:sz w:val="22"/>
          <w:szCs w:val="22"/>
        </w:rPr>
        <w:t xml:space="preserve"> report</w:t>
      </w:r>
      <w:r w:rsidR="00C3686C" w:rsidRPr="0015056C">
        <w:rPr>
          <w:rFonts w:ascii="Arial" w:hAnsi="Arial" w:cs="Arial"/>
          <w:bCs/>
          <w:sz w:val="22"/>
          <w:szCs w:val="22"/>
        </w:rPr>
        <w:t xml:space="preserve"> was received and noted.</w:t>
      </w:r>
    </w:p>
    <w:p w14:paraId="4934A9B1" w14:textId="7A556187" w:rsidR="00A52F81" w:rsidRPr="0015056C" w:rsidRDefault="00A52F81" w:rsidP="00A52F81">
      <w:pPr>
        <w:pStyle w:val="ListParagraph"/>
        <w:suppressAutoHyphens w:val="0"/>
        <w:spacing w:line="240" w:lineRule="auto"/>
        <w:ind w:left="1080"/>
        <w:jc w:val="both"/>
        <w:rPr>
          <w:rFonts w:ascii="Arial" w:hAnsi="Arial" w:cs="Arial"/>
          <w:bCs/>
          <w:sz w:val="22"/>
          <w:szCs w:val="22"/>
        </w:rPr>
      </w:pPr>
    </w:p>
    <w:p w14:paraId="1825BAB8" w14:textId="30036F67" w:rsidR="00D80568" w:rsidRPr="0015056C" w:rsidRDefault="00D80568" w:rsidP="00D80568">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Bank account summary</w:t>
      </w:r>
    </w:p>
    <w:p w14:paraId="3ABE36D3" w14:textId="77777777" w:rsidR="00A52F81" w:rsidRPr="0015056C" w:rsidRDefault="00A52F81"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Received and noted.</w:t>
      </w:r>
    </w:p>
    <w:p w14:paraId="0ED58FAC" w14:textId="77777777" w:rsidR="00A52F81" w:rsidRPr="0015056C" w:rsidRDefault="00A52F81" w:rsidP="00A52F81">
      <w:pPr>
        <w:suppressAutoHyphens w:val="0"/>
        <w:spacing w:line="240" w:lineRule="auto"/>
        <w:ind w:left="1080"/>
        <w:jc w:val="both"/>
        <w:rPr>
          <w:rFonts w:ascii="Arial" w:hAnsi="Arial" w:cs="Arial"/>
          <w:b/>
          <w:sz w:val="22"/>
          <w:szCs w:val="22"/>
        </w:rPr>
      </w:pPr>
    </w:p>
    <w:p w14:paraId="7A78E5CE" w14:textId="2C48D4DC" w:rsidR="00D80568" w:rsidRPr="0015056C" w:rsidRDefault="00D80568" w:rsidP="00D80568">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Bank Reconciliation statements (for signing)</w:t>
      </w:r>
    </w:p>
    <w:p w14:paraId="1C4C5EA1" w14:textId="77777777" w:rsidR="00C31896" w:rsidRPr="0015056C" w:rsidRDefault="00C31896" w:rsidP="00C31896">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Received and resolved for signing.</w:t>
      </w:r>
    </w:p>
    <w:p w14:paraId="011ACDF9" w14:textId="77777777" w:rsidR="00A52F81" w:rsidRPr="0015056C" w:rsidRDefault="00A52F81" w:rsidP="00A52F81">
      <w:pPr>
        <w:suppressAutoHyphens w:val="0"/>
        <w:spacing w:line="240" w:lineRule="auto"/>
        <w:ind w:left="1080"/>
        <w:jc w:val="both"/>
        <w:rPr>
          <w:rFonts w:ascii="Arial" w:hAnsi="Arial" w:cs="Arial"/>
          <w:b/>
          <w:sz w:val="22"/>
          <w:szCs w:val="22"/>
        </w:rPr>
      </w:pPr>
    </w:p>
    <w:p w14:paraId="0B14FC30" w14:textId="7C5C78F5" w:rsidR="00D80568" w:rsidRPr="0015056C" w:rsidRDefault="00D80568" w:rsidP="00D80568">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Income &amp; Expenditure report</w:t>
      </w:r>
    </w:p>
    <w:p w14:paraId="0584557B" w14:textId="77777777" w:rsidR="00A52F81" w:rsidRPr="0015056C" w:rsidRDefault="00A52F81"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Received and noted.</w:t>
      </w:r>
    </w:p>
    <w:p w14:paraId="0299555B" w14:textId="77777777" w:rsidR="00A52F81" w:rsidRPr="0015056C" w:rsidRDefault="00A52F81" w:rsidP="00A52F81">
      <w:pPr>
        <w:suppressAutoHyphens w:val="0"/>
        <w:spacing w:line="240" w:lineRule="auto"/>
        <w:jc w:val="both"/>
        <w:rPr>
          <w:rFonts w:ascii="Arial" w:hAnsi="Arial" w:cs="Arial"/>
          <w:b/>
          <w:sz w:val="22"/>
          <w:szCs w:val="22"/>
        </w:rPr>
      </w:pPr>
    </w:p>
    <w:p w14:paraId="3F1B63BA" w14:textId="612EF21D" w:rsidR="00D80568" w:rsidRPr="0015056C" w:rsidRDefault="00D80568" w:rsidP="00D80568">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Balance Sheet</w:t>
      </w:r>
    </w:p>
    <w:p w14:paraId="032F7656" w14:textId="77777777" w:rsidR="00A52F81" w:rsidRPr="0015056C" w:rsidRDefault="00A52F81"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Received and noted.</w:t>
      </w:r>
    </w:p>
    <w:p w14:paraId="610B224B" w14:textId="77777777" w:rsidR="00A52F81" w:rsidRPr="0015056C" w:rsidRDefault="00A52F81" w:rsidP="00A52F81">
      <w:pPr>
        <w:suppressAutoHyphens w:val="0"/>
        <w:spacing w:line="240" w:lineRule="auto"/>
        <w:ind w:left="1080"/>
        <w:jc w:val="both"/>
        <w:rPr>
          <w:rFonts w:ascii="Arial" w:hAnsi="Arial" w:cs="Arial"/>
          <w:b/>
          <w:sz w:val="22"/>
          <w:szCs w:val="22"/>
        </w:rPr>
      </w:pPr>
    </w:p>
    <w:p w14:paraId="18CDA972" w14:textId="355FAF11" w:rsidR="00D80568" w:rsidRPr="0015056C" w:rsidRDefault="00D80568" w:rsidP="00D80568">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CIL</w:t>
      </w:r>
      <w:r w:rsidR="003B61DE" w:rsidRPr="0015056C">
        <w:rPr>
          <w:rFonts w:ascii="Arial" w:hAnsi="Arial" w:cs="Arial"/>
          <w:b/>
          <w:sz w:val="22"/>
          <w:szCs w:val="22"/>
        </w:rPr>
        <w:t xml:space="preserve"> &amp; S.106</w:t>
      </w:r>
      <w:r w:rsidRPr="0015056C">
        <w:rPr>
          <w:rFonts w:ascii="Arial" w:hAnsi="Arial" w:cs="Arial"/>
          <w:b/>
          <w:sz w:val="22"/>
          <w:szCs w:val="22"/>
        </w:rPr>
        <w:t xml:space="preserve"> report</w:t>
      </w:r>
    </w:p>
    <w:p w14:paraId="565C1D47" w14:textId="58689B63" w:rsidR="00A52F81" w:rsidRPr="0015056C" w:rsidRDefault="00A52F81"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Received and noted.</w:t>
      </w:r>
    </w:p>
    <w:p w14:paraId="401DFB22" w14:textId="2472C363" w:rsidR="00C3686C" w:rsidRPr="0015056C" w:rsidRDefault="00C3686C"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Cllr Seabrook noted that the Sutton Avenue Bus shelter project was now complete and that the wording in the CIL report suggested that the whole of Centenary Park was to be resurfaced.</w:t>
      </w:r>
    </w:p>
    <w:p w14:paraId="61BE66BC" w14:textId="6D35E39A" w:rsidR="00C3686C" w:rsidRPr="0015056C" w:rsidRDefault="00C3686C"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Cllr Gallagher reported on the recent meeting of the CIL TFG.</w:t>
      </w:r>
    </w:p>
    <w:p w14:paraId="47696FA6" w14:textId="2EB1E0C8" w:rsidR="00C3686C" w:rsidRPr="0015056C" w:rsidRDefault="00C3686C"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 xml:space="preserve">It was noted that the additional pathway resurfacing work at Centenary Park would have to go out to tender and that the LDC CIL Agreement was </w:t>
      </w:r>
      <w:r w:rsidR="00820633">
        <w:rPr>
          <w:rFonts w:ascii="Arial" w:hAnsi="Arial" w:cs="Arial"/>
          <w:bCs/>
          <w:sz w:val="22"/>
          <w:szCs w:val="22"/>
        </w:rPr>
        <w:t xml:space="preserve">still </w:t>
      </w:r>
      <w:r w:rsidRPr="0015056C">
        <w:rPr>
          <w:rFonts w:ascii="Arial" w:hAnsi="Arial" w:cs="Arial"/>
          <w:bCs/>
          <w:sz w:val="22"/>
          <w:szCs w:val="22"/>
        </w:rPr>
        <w:t>awaited for this project.</w:t>
      </w:r>
    </w:p>
    <w:p w14:paraId="32CBFAAA" w14:textId="77777777" w:rsidR="00A52F81" w:rsidRPr="0015056C" w:rsidRDefault="00A52F81" w:rsidP="00A52F81">
      <w:pPr>
        <w:suppressAutoHyphens w:val="0"/>
        <w:spacing w:line="240" w:lineRule="auto"/>
        <w:ind w:left="1080"/>
        <w:jc w:val="both"/>
        <w:rPr>
          <w:rFonts w:ascii="Arial" w:hAnsi="Arial" w:cs="Arial"/>
          <w:b/>
          <w:sz w:val="22"/>
          <w:szCs w:val="22"/>
        </w:rPr>
      </w:pPr>
    </w:p>
    <w:p w14:paraId="24EA29D8" w14:textId="7248BD5C" w:rsidR="00D80568" w:rsidRPr="0015056C" w:rsidRDefault="00D80568" w:rsidP="00586B15">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List of payments (for approval)</w:t>
      </w:r>
    </w:p>
    <w:p w14:paraId="5338E98E" w14:textId="2FFA4EC6" w:rsidR="00C31896" w:rsidRPr="0015056C" w:rsidRDefault="00C31896" w:rsidP="00C31896">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 xml:space="preserve">It was resolved to approve the </w:t>
      </w:r>
      <w:r w:rsidR="00994388" w:rsidRPr="0015056C">
        <w:rPr>
          <w:rFonts w:ascii="Arial" w:hAnsi="Arial" w:cs="Arial"/>
          <w:bCs/>
          <w:sz w:val="22"/>
          <w:szCs w:val="22"/>
        </w:rPr>
        <w:t>September</w:t>
      </w:r>
      <w:r w:rsidRPr="0015056C">
        <w:rPr>
          <w:rFonts w:ascii="Arial" w:hAnsi="Arial" w:cs="Arial"/>
          <w:bCs/>
          <w:sz w:val="22"/>
          <w:szCs w:val="22"/>
        </w:rPr>
        <w:t xml:space="preserve"> 2022 payments amounting to £</w:t>
      </w:r>
      <w:r w:rsidR="00994388" w:rsidRPr="0015056C">
        <w:rPr>
          <w:rFonts w:ascii="Arial" w:hAnsi="Arial" w:cs="Arial"/>
          <w:bCs/>
          <w:sz w:val="22"/>
          <w:szCs w:val="22"/>
        </w:rPr>
        <w:t>131,355.53</w:t>
      </w:r>
      <w:r w:rsidRPr="0015056C">
        <w:rPr>
          <w:rFonts w:ascii="Arial" w:hAnsi="Arial" w:cs="Arial"/>
          <w:bCs/>
          <w:sz w:val="22"/>
          <w:szCs w:val="22"/>
        </w:rPr>
        <w:t>, as scheduled in the meeting papers.</w:t>
      </w:r>
    </w:p>
    <w:p w14:paraId="6B9567FB" w14:textId="77777777" w:rsidR="00A52F81" w:rsidRPr="0015056C" w:rsidRDefault="00A52F81" w:rsidP="00A52F81">
      <w:pPr>
        <w:suppressAutoHyphens w:val="0"/>
        <w:spacing w:line="240" w:lineRule="auto"/>
        <w:ind w:left="1080"/>
        <w:jc w:val="both"/>
        <w:rPr>
          <w:rFonts w:ascii="Arial" w:hAnsi="Arial" w:cs="Arial"/>
          <w:b/>
          <w:sz w:val="22"/>
          <w:szCs w:val="22"/>
        </w:rPr>
      </w:pPr>
    </w:p>
    <w:p w14:paraId="75810F32" w14:textId="769933D9" w:rsidR="00FC40C5" w:rsidRPr="0015056C" w:rsidRDefault="00FC40C5" w:rsidP="00586B15">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Review of external contracts</w:t>
      </w:r>
      <w:r w:rsidR="006A2C04" w:rsidRPr="0015056C">
        <w:rPr>
          <w:rFonts w:ascii="Arial" w:hAnsi="Arial" w:cs="Arial"/>
          <w:b/>
          <w:sz w:val="22"/>
          <w:szCs w:val="22"/>
        </w:rPr>
        <w:t>, SLA’s</w:t>
      </w:r>
      <w:r w:rsidRPr="0015056C">
        <w:rPr>
          <w:rFonts w:ascii="Arial" w:hAnsi="Arial" w:cs="Arial"/>
          <w:b/>
          <w:sz w:val="22"/>
          <w:szCs w:val="22"/>
        </w:rPr>
        <w:t xml:space="preserve"> &amp; their ongoing authorisations.</w:t>
      </w:r>
    </w:p>
    <w:p w14:paraId="72EF15A5" w14:textId="77777777" w:rsidR="00C31896" w:rsidRPr="0015056C" w:rsidRDefault="00C31896" w:rsidP="00C31896">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No items for discussion.</w:t>
      </w:r>
    </w:p>
    <w:p w14:paraId="03707992" w14:textId="77777777" w:rsidR="00C31896" w:rsidRPr="0015056C" w:rsidRDefault="00C31896" w:rsidP="00C31896">
      <w:pPr>
        <w:pStyle w:val="ListParagraph"/>
        <w:rPr>
          <w:rFonts w:ascii="Arial" w:hAnsi="Arial" w:cs="Arial"/>
          <w:b/>
          <w:sz w:val="22"/>
          <w:szCs w:val="22"/>
        </w:rPr>
      </w:pPr>
    </w:p>
    <w:p w14:paraId="2F869FEF" w14:textId="5DC3083C" w:rsidR="00D40B75" w:rsidRPr="0015056C" w:rsidRDefault="00D40B75" w:rsidP="00D40B75">
      <w:pPr>
        <w:numPr>
          <w:ilvl w:val="0"/>
          <w:numId w:val="5"/>
        </w:numPr>
        <w:suppressAutoHyphens w:val="0"/>
        <w:spacing w:line="240" w:lineRule="auto"/>
        <w:jc w:val="both"/>
        <w:rPr>
          <w:rFonts w:ascii="Arial" w:hAnsi="Arial" w:cs="Arial"/>
          <w:b/>
          <w:sz w:val="22"/>
          <w:szCs w:val="22"/>
        </w:rPr>
      </w:pPr>
      <w:r w:rsidRPr="0015056C">
        <w:rPr>
          <w:rFonts w:ascii="Arial" w:hAnsi="Arial" w:cs="Arial"/>
          <w:b/>
          <w:sz w:val="22"/>
          <w:szCs w:val="22"/>
        </w:rPr>
        <w:t>Funding report for buildings equipment maintenance works.</w:t>
      </w:r>
    </w:p>
    <w:p w14:paraId="457A45B2" w14:textId="3D14D297" w:rsidR="00A52F81" w:rsidRDefault="00A52F81" w:rsidP="00A52F81">
      <w:pPr>
        <w:pStyle w:val="ListParagraph"/>
        <w:suppressAutoHyphens w:val="0"/>
        <w:spacing w:line="240" w:lineRule="auto"/>
        <w:ind w:left="1080"/>
        <w:jc w:val="both"/>
        <w:rPr>
          <w:rFonts w:ascii="Arial" w:hAnsi="Arial" w:cs="Arial"/>
          <w:bCs/>
          <w:sz w:val="22"/>
          <w:szCs w:val="22"/>
        </w:rPr>
      </w:pPr>
      <w:r w:rsidRPr="0015056C">
        <w:rPr>
          <w:rFonts w:ascii="Arial" w:hAnsi="Arial" w:cs="Arial"/>
          <w:bCs/>
          <w:sz w:val="22"/>
          <w:szCs w:val="22"/>
        </w:rPr>
        <w:t>Received and noted.</w:t>
      </w:r>
    </w:p>
    <w:p w14:paraId="62DFCFC8" w14:textId="3F331F32" w:rsidR="0015056C" w:rsidRDefault="0015056C" w:rsidP="00A52F81">
      <w:pPr>
        <w:pStyle w:val="ListParagraph"/>
        <w:suppressAutoHyphens w:val="0"/>
        <w:spacing w:line="240" w:lineRule="auto"/>
        <w:ind w:left="1080"/>
        <w:jc w:val="both"/>
        <w:rPr>
          <w:rFonts w:ascii="Arial" w:hAnsi="Arial" w:cs="Arial"/>
          <w:bCs/>
          <w:sz w:val="22"/>
          <w:szCs w:val="22"/>
        </w:rPr>
      </w:pPr>
    </w:p>
    <w:p w14:paraId="27409E74" w14:textId="750B8115" w:rsidR="0015056C" w:rsidRDefault="0015056C" w:rsidP="00A52F81">
      <w:pPr>
        <w:pStyle w:val="ListParagraph"/>
        <w:suppressAutoHyphens w:val="0"/>
        <w:spacing w:line="240" w:lineRule="auto"/>
        <w:ind w:left="1080"/>
        <w:jc w:val="both"/>
        <w:rPr>
          <w:rFonts w:ascii="Arial" w:hAnsi="Arial" w:cs="Arial"/>
          <w:bCs/>
          <w:sz w:val="22"/>
          <w:szCs w:val="22"/>
        </w:rPr>
      </w:pPr>
    </w:p>
    <w:p w14:paraId="556404A1" w14:textId="77777777" w:rsidR="0015056C" w:rsidRPr="0015056C" w:rsidRDefault="0015056C" w:rsidP="00A52F81">
      <w:pPr>
        <w:pStyle w:val="ListParagraph"/>
        <w:suppressAutoHyphens w:val="0"/>
        <w:spacing w:line="240" w:lineRule="auto"/>
        <w:ind w:left="1080"/>
        <w:jc w:val="both"/>
        <w:rPr>
          <w:rFonts w:ascii="Arial" w:hAnsi="Arial" w:cs="Arial"/>
          <w:bCs/>
          <w:sz w:val="22"/>
          <w:szCs w:val="22"/>
        </w:rPr>
      </w:pPr>
    </w:p>
    <w:p w14:paraId="13A9D67C" w14:textId="259D8122" w:rsidR="002D0BD3" w:rsidRPr="0015056C" w:rsidRDefault="002D0BD3" w:rsidP="002D0BD3">
      <w:pPr>
        <w:suppressAutoHyphens w:val="0"/>
        <w:spacing w:line="240" w:lineRule="auto"/>
        <w:jc w:val="both"/>
        <w:rPr>
          <w:rFonts w:ascii="Arial" w:hAnsi="Arial" w:cs="Arial"/>
          <w:b/>
          <w:sz w:val="22"/>
          <w:szCs w:val="22"/>
        </w:rPr>
      </w:pPr>
      <w:r w:rsidRPr="0015056C">
        <w:rPr>
          <w:rFonts w:ascii="Arial" w:hAnsi="Arial" w:cs="Arial"/>
          <w:b/>
          <w:sz w:val="22"/>
          <w:szCs w:val="22"/>
          <w:u w:val="single"/>
        </w:rPr>
        <w:t>PF8</w:t>
      </w:r>
      <w:r w:rsidR="00455E13" w:rsidRPr="0015056C">
        <w:rPr>
          <w:rFonts w:ascii="Arial" w:hAnsi="Arial" w:cs="Arial"/>
          <w:b/>
          <w:sz w:val="22"/>
          <w:szCs w:val="22"/>
          <w:u w:val="single"/>
        </w:rPr>
        <w:t>08</w:t>
      </w:r>
      <w:r w:rsidRPr="0015056C">
        <w:rPr>
          <w:rFonts w:ascii="Arial" w:hAnsi="Arial" w:cs="Arial"/>
          <w:b/>
          <w:sz w:val="22"/>
          <w:szCs w:val="22"/>
        </w:rPr>
        <w:t xml:space="preserve"> TO DISCUSS THE FIRST DRAFT OF THE 2023/24 BUDGET</w:t>
      </w:r>
    </w:p>
    <w:p w14:paraId="266FB5F1" w14:textId="7909241B" w:rsidR="0015056C" w:rsidRDefault="005473A3" w:rsidP="002D0BD3">
      <w:pPr>
        <w:suppressAutoHyphens w:val="0"/>
        <w:spacing w:line="240" w:lineRule="auto"/>
        <w:jc w:val="both"/>
        <w:rPr>
          <w:rFonts w:ascii="Arial" w:hAnsi="Arial" w:cs="Arial"/>
          <w:bCs/>
          <w:sz w:val="22"/>
          <w:szCs w:val="22"/>
        </w:rPr>
      </w:pPr>
      <w:r>
        <w:rPr>
          <w:rFonts w:ascii="Arial" w:hAnsi="Arial" w:cs="Arial"/>
          <w:bCs/>
          <w:sz w:val="22"/>
          <w:szCs w:val="22"/>
        </w:rPr>
        <w:t>The Finance Officer reported that she had held meetings wit</w:t>
      </w:r>
      <w:r w:rsidR="00820633">
        <w:rPr>
          <w:rFonts w:ascii="Arial" w:hAnsi="Arial" w:cs="Arial"/>
          <w:bCs/>
          <w:sz w:val="22"/>
          <w:szCs w:val="22"/>
        </w:rPr>
        <w:t>h</w:t>
      </w:r>
      <w:r>
        <w:rPr>
          <w:rFonts w:ascii="Arial" w:hAnsi="Arial" w:cs="Arial"/>
          <w:bCs/>
          <w:sz w:val="22"/>
          <w:szCs w:val="22"/>
        </w:rPr>
        <w:t xml:space="preserve"> Committee Chairs which had informed the first draft of the new budget.</w:t>
      </w:r>
    </w:p>
    <w:p w14:paraId="510616DA" w14:textId="20AC6CFD" w:rsidR="005473A3" w:rsidRDefault="005473A3" w:rsidP="002D0BD3">
      <w:pPr>
        <w:suppressAutoHyphens w:val="0"/>
        <w:spacing w:line="240" w:lineRule="auto"/>
        <w:jc w:val="both"/>
        <w:rPr>
          <w:rFonts w:ascii="Arial" w:hAnsi="Arial" w:cs="Arial"/>
          <w:bCs/>
          <w:sz w:val="22"/>
          <w:szCs w:val="22"/>
        </w:rPr>
      </w:pPr>
      <w:r>
        <w:rPr>
          <w:rFonts w:ascii="Arial" w:hAnsi="Arial" w:cs="Arial"/>
          <w:bCs/>
          <w:sz w:val="22"/>
          <w:szCs w:val="22"/>
        </w:rPr>
        <w:t xml:space="preserve">Major influences on the new budget were discussed, including </w:t>
      </w:r>
      <w:r w:rsidR="00156C26">
        <w:rPr>
          <w:rFonts w:ascii="Arial" w:hAnsi="Arial" w:cs="Arial"/>
          <w:bCs/>
          <w:sz w:val="22"/>
          <w:szCs w:val="22"/>
        </w:rPr>
        <w:t xml:space="preserve">increasing </w:t>
      </w:r>
      <w:r>
        <w:rPr>
          <w:rFonts w:ascii="Arial" w:hAnsi="Arial" w:cs="Arial"/>
          <w:bCs/>
          <w:sz w:val="22"/>
          <w:szCs w:val="22"/>
        </w:rPr>
        <w:t>energy and staff costs.</w:t>
      </w:r>
    </w:p>
    <w:p w14:paraId="13468136" w14:textId="295852A4" w:rsidR="005473A3" w:rsidRDefault="005473A3" w:rsidP="002D0BD3">
      <w:pPr>
        <w:suppressAutoHyphens w:val="0"/>
        <w:spacing w:line="240" w:lineRule="auto"/>
        <w:jc w:val="both"/>
        <w:rPr>
          <w:rFonts w:ascii="Arial" w:hAnsi="Arial" w:cs="Arial"/>
          <w:bCs/>
          <w:sz w:val="22"/>
          <w:szCs w:val="22"/>
        </w:rPr>
      </w:pPr>
      <w:r>
        <w:rPr>
          <w:rFonts w:ascii="Arial" w:hAnsi="Arial" w:cs="Arial"/>
          <w:bCs/>
          <w:sz w:val="22"/>
          <w:szCs w:val="22"/>
        </w:rPr>
        <w:t xml:space="preserve">Areas of </w:t>
      </w:r>
      <w:r w:rsidR="00156C26">
        <w:rPr>
          <w:rFonts w:ascii="Arial" w:hAnsi="Arial" w:cs="Arial"/>
          <w:bCs/>
          <w:sz w:val="22"/>
          <w:szCs w:val="22"/>
        </w:rPr>
        <w:t>estimated</w:t>
      </w:r>
      <w:r>
        <w:rPr>
          <w:rFonts w:ascii="Arial" w:hAnsi="Arial" w:cs="Arial"/>
          <w:bCs/>
          <w:sz w:val="22"/>
          <w:szCs w:val="22"/>
        </w:rPr>
        <w:t xml:space="preserve"> income and expenditure were discussed in detail and the difficulty of producing a balanced budget in the current climate was noted.</w:t>
      </w:r>
    </w:p>
    <w:p w14:paraId="7AC241DB" w14:textId="40CCB99F" w:rsidR="005473A3" w:rsidRPr="0015056C" w:rsidRDefault="005473A3" w:rsidP="002D0BD3">
      <w:pPr>
        <w:suppressAutoHyphens w:val="0"/>
        <w:spacing w:line="240" w:lineRule="auto"/>
        <w:jc w:val="both"/>
        <w:rPr>
          <w:rFonts w:ascii="Arial" w:hAnsi="Arial" w:cs="Arial"/>
          <w:bCs/>
          <w:sz w:val="22"/>
          <w:szCs w:val="22"/>
        </w:rPr>
      </w:pPr>
      <w:r>
        <w:rPr>
          <w:rFonts w:ascii="Arial" w:hAnsi="Arial" w:cs="Arial"/>
          <w:bCs/>
          <w:sz w:val="22"/>
          <w:szCs w:val="22"/>
        </w:rPr>
        <w:t>Options will be explored to look at the social cost of a new budget and its impact on residents.</w:t>
      </w:r>
    </w:p>
    <w:p w14:paraId="5CC377DF" w14:textId="77777777" w:rsidR="00D70210" w:rsidRPr="0015056C" w:rsidRDefault="00D70210" w:rsidP="002D0BD3">
      <w:pPr>
        <w:suppressAutoHyphens w:val="0"/>
        <w:spacing w:line="240" w:lineRule="auto"/>
        <w:jc w:val="both"/>
        <w:rPr>
          <w:rFonts w:ascii="Arial" w:hAnsi="Arial" w:cs="Arial"/>
          <w:b/>
          <w:sz w:val="22"/>
          <w:szCs w:val="22"/>
        </w:rPr>
      </w:pPr>
    </w:p>
    <w:p w14:paraId="75961668" w14:textId="19392D43" w:rsidR="002D0BD3" w:rsidRPr="00157ACF" w:rsidRDefault="002D0BD3" w:rsidP="002D0BD3">
      <w:pPr>
        <w:suppressAutoHyphens w:val="0"/>
        <w:spacing w:line="240" w:lineRule="auto"/>
        <w:jc w:val="both"/>
        <w:rPr>
          <w:rFonts w:ascii="Arial" w:hAnsi="Arial" w:cs="Arial"/>
          <w:b/>
          <w:sz w:val="22"/>
          <w:szCs w:val="22"/>
        </w:rPr>
      </w:pPr>
      <w:r w:rsidRPr="00157ACF">
        <w:rPr>
          <w:rFonts w:ascii="Arial" w:hAnsi="Arial" w:cs="Arial"/>
          <w:b/>
          <w:sz w:val="22"/>
          <w:szCs w:val="22"/>
          <w:u w:val="single"/>
        </w:rPr>
        <w:t>PF8</w:t>
      </w:r>
      <w:r w:rsidR="00455E13" w:rsidRPr="00157ACF">
        <w:rPr>
          <w:rFonts w:ascii="Arial" w:hAnsi="Arial" w:cs="Arial"/>
          <w:b/>
          <w:sz w:val="22"/>
          <w:szCs w:val="22"/>
          <w:u w:val="single"/>
        </w:rPr>
        <w:t>09</w:t>
      </w:r>
      <w:r w:rsidRPr="00157ACF">
        <w:rPr>
          <w:rFonts w:ascii="Arial" w:hAnsi="Arial" w:cs="Arial"/>
          <w:b/>
          <w:sz w:val="22"/>
          <w:szCs w:val="22"/>
        </w:rPr>
        <w:t xml:space="preserve"> TO DISCUSS THE PROPOSED HIRE CHARGES FOR 2023/24</w:t>
      </w:r>
    </w:p>
    <w:p w14:paraId="418A2D98" w14:textId="385C41A2" w:rsidR="00157ACF" w:rsidRDefault="00157ACF" w:rsidP="002D0BD3">
      <w:pPr>
        <w:suppressAutoHyphens w:val="0"/>
        <w:spacing w:line="240" w:lineRule="auto"/>
        <w:jc w:val="both"/>
        <w:rPr>
          <w:rFonts w:ascii="Arial" w:hAnsi="Arial" w:cs="Arial"/>
          <w:sz w:val="22"/>
          <w:szCs w:val="22"/>
        </w:rPr>
      </w:pPr>
      <w:r w:rsidRPr="00157ACF">
        <w:rPr>
          <w:rFonts w:ascii="Arial" w:hAnsi="Arial" w:cs="Arial"/>
          <w:sz w:val="22"/>
          <w:szCs w:val="22"/>
        </w:rPr>
        <w:t>The process o</w:t>
      </w:r>
      <w:r>
        <w:rPr>
          <w:rFonts w:ascii="Arial" w:hAnsi="Arial" w:cs="Arial"/>
          <w:sz w:val="22"/>
          <w:szCs w:val="22"/>
        </w:rPr>
        <w:t>f reviewing hire charges and the involvement of and notification to hirers was discussed.</w:t>
      </w:r>
    </w:p>
    <w:p w14:paraId="0E4BA497" w14:textId="09745581" w:rsidR="00157ACF" w:rsidRDefault="00157ACF" w:rsidP="002D0BD3">
      <w:pPr>
        <w:suppressAutoHyphens w:val="0"/>
        <w:spacing w:line="240" w:lineRule="auto"/>
        <w:jc w:val="both"/>
        <w:rPr>
          <w:rFonts w:ascii="Arial" w:hAnsi="Arial" w:cs="Arial"/>
          <w:sz w:val="22"/>
          <w:szCs w:val="22"/>
        </w:rPr>
      </w:pPr>
      <w:r>
        <w:rPr>
          <w:rFonts w:ascii="Arial" w:hAnsi="Arial" w:cs="Arial"/>
          <w:sz w:val="22"/>
          <w:szCs w:val="22"/>
        </w:rPr>
        <w:t>Letters to hirers, relating increases in hire charges, to be more friendly, informative and offering help for those in financial difficulty.</w:t>
      </w:r>
    </w:p>
    <w:p w14:paraId="4F00DCD4" w14:textId="172D2F30" w:rsidR="00157ACF" w:rsidRPr="00157ACF" w:rsidRDefault="00157ACF" w:rsidP="002D0BD3">
      <w:pPr>
        <w:suppressAutoHyphens w:val="0"/>
        <w:spacing w:line="240" w:lineRule="auto"/>
        <w:jc w:val="both"/>
        <w:rPr>
          <w:rFonts w:ascii="Arial" w:hAnsi="Arial" w:cs="Arial"/>
          <w:sz w:val="22"/>
          <w:szCs w:val="22"/>
        </w:rPr>
      </w:pPr>
      <w:r>
        <w:rPr>
          <w:rFonts w:ascii="Arial" w:hAnsi="Arial" w:cs="Arial"/>
          <w:sz w:val="22"/>
          <w:szCs w:val="22"/>
        </w:rPr>
        <w:t>The inclusion of the Community House foyer in the charging structure was discussed. Finance Officer to review this in readiness for Draft 2 of the new budget.</w:t>
      </w:r>
    </w:p>
    <w:p w14:paraId="499ADB02" w14:textId="77777777" w:rsidR="00D70210" w:rsidRPr="00157ACF" w:rsidRDefault="00D70210" w:rsidP="002D0BD3">
      <w:pPr>
        <w:suppressAutoHyphens w:val="0"/>
        <w:spacing w:line="240" w:lineRule="auto"/>
        <w:jc w:val="both"/>
        <w:rPr>
          <w:rFonts w:ascii="Arial" w:hAnsi="Arial" w:cs="Arial"/>
          <w:b/>
          <w:sz w:val="22"/>
          <w:szCs w:val="22"/>
        </w:rPr>
      </w:pPr>
    </w:p>
    <w:p w14:paraId="67D87111" w14:textId="3B78137D" w:rsidR="009D2775" w:rsidRDefault="00A35278" w:rsidP="00A35278">
      <w:pPr>
        <w:suppressAutoHyphens w:val="0"/>
        <w:spacing w:line="240" w:lineRule="auto"/>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w:t>
      </w:r>
      <w:r w:rsidR="00202BB1" w:rsidRPr="0015056C">
        <w:rPr>
          <w:rFonts w:ascii="Arial" w:hAnsi="Arial" w:cs="Arial"/>
          <w:b/>
          <w:sz w:val="22"/>
          <w:szCs w:val="22"/>
          <w:u w:val="single"/>
        </w:rPr>
        <w:t>1</w:t>
      </w:r>
      <w:r w:rsidR="00455E13" w:rsidRPr="0015056C">
        <w:rPr>
          <w:rFonts w:ascii="Arial" w:hAnsi="Arial" w:cs="Arial"/>
          <w:b/>
          <w:sz w:val="22"/>
          <w:szCs w:val="22"/>
          <w:u w:val="single"/>
        </w:rPr>
        <w:t>0</w:t>
      </w:r>
      <w:r w:rsidRPr="0015056C">
        <w:rPr>
          <w:rFonts w:ascii="Arial" w:hAnsi="Arial" w:cs="Arial"/>
          <w:b/>
          <w:sz w:val="22"/>
          <w:szCs w:val="22"/>
        </w:rPr>
        <w:t xml:space="preserve"> TO DISCUSS THE COMMITTEE’S ACTION PLAN AND AGREE </w:t>
      </w:r>
      <w:r w:rsidR="009D2775" w:rsidRPr="0015056C">
        <w:rPr>
          <w:rFonts w:ascii="Arial" w:hAnsi="Arial" w:cs="Arial"/>
          <w:b/>
          <w:sz w:val="22"/>
          <w:szCs w:val="22"/>
        </w:rPr>
        <w:t>ANY FURTHER ACTION</w:t>
      </w:r>
    </w:p>
    <w:p w14:paraId="08906E17" w14:textId="3C672609" w:rsidR="00157ACF" w:rsidRDefault="00790388" w:rsidP="00A35278">
      <w:pPr>
        <w:suppressAutoHyphens w:val="0"/>
        <w:spacing w:line="240" w:lineRule="auto"/>
        <w:jc w:val="both"/>
        <w:rPr>
          <w:rFonts w:ascii="Arial" w:hAnsi="Arial" w:cs="Arial"/>
          <w:bCs/>
          <w:sz w:val="22"/>
          <w:szCs w:val="22"/>
        </w:rPr>
      </w:pPr>
      <w:r>
        <w:rPr>
          <w:rFonts w:ascii="Arial" w:hAnsi="Arial" w:cs="Arial"/>
          <w:bCs/>
          <w:sz w:val="22"/>
          <w:szCs w:val="22"/>
        </w:rPr>
        <w:t>The Clerk reported that the work on the hearing loop in the main hall of Community House was almost complete; ESHRC is awaiting a spare part.</w:t>
      </w:r>
    </w:p>
    <w:p w14:paraId="553D0030" w14:textId="3BC0D44A" w:rsidR="00790388" w:rsidRPr="00790388" w:rsidRDefault="00790388" w:rsidP="00A35278">
      <w:pPr>
        <w:suppressAutoHyphens w:val="0"/>
        <w:spacing w:line="240" w:lineRule="auto"/>
        <w:jc w:val="both"/>
        <w:rPr>
          <w:rFonts w:ascii="Arial" w:hAnsi="Arial" w:cs="Arial"/>
          <w:bCs/>
          <w:sz w:val="22"/>
          <w:szCs w:val="22"/>
        </w:rPr>
      </w:pPr>
      <w:r>
        <w:rPr>
          <w:rFonts w:ascii="Arial" w:hAnsi="Arial" w:cs="Arial"/>
          <w:bCs/>
          <w:sz w:val="22"/>
          <w:szCs w:val="22"/>
        </w:rPr>
        <w:t>It was noted that all matters relating to the development of the Hub were now in the hands of the TFG set up by Council.</w:t>
      </w:r>
    </w:p>
    <w:p w14:paraId="67F754A5" w14:textId="77777777" w:rsidR="00D70210" w:rsidRPr="0015056C" w:rsidRDefault="00D70210" w:rsidP="00A35278">
      <w:pPr>
        <w:suppressAutoHyphens w:val="0"/>
        <w:spacing w:line="240" w:lineRule="auto"/>
        <w:jc w:val="both"/>
        <w:rPr>
          <w:rFonts w:ascii="Arial" w:hAnsi="Arial" w:cs="Arial"/>
          <w:b/>
          <w:sz w:val="22"/>
          <w:szCs w:val="22"/>
        </w:rPr>
      </w:pPr>
    </w:p>
    <w:p w14:paraId="10C02424" w14:textId="6F9CF684" w:rsidR="005E6A6D" w:rsidRDefault="005E6A6D" w:rsidP="00A35278">
      <w:pPr>
        <w:suppressAutoHyphens w:val="0"/>
        <w:spacing w:line="240" w:lineRule="auto"/>
        <w:jc w:val="both"/>
        <w:rPr>
          <w:rFonts w:ascii="Arial" w:hAnsi="Arial" w:cs="Arial"/>
          <w:b/>
          <w:sz w:val="22"/>
          <w:szCs w:val="22"/>
        </w:rPr>
      </w:pPr>
      <w:r w:rsidRPr="0015056C">
        <w:rPr>
          <w:rFonts w:ascii="Arial" w:hAnsi="Arial" w:cs="Arial"/>
          <w:b/>
          <w:sz w:val="22"/>
          <w:szCs w:val="22"/>
          <w:u w:val="single"/>
        </w:rPr>
        <w:t>PF</w:t>
      </w:r>
      <w:r w:rsidR="000B3611" w:rsidRPr="0015056C">
        <w:rPr>
          <w:rFonts w:ascii="Arial" w:hAnsi="Arial" w:cs="Arial"/>
          <w:b/>
          <w:sz w:val="22"/>
          <w:szCs w:val="22"/>
          <w:u w:val="single"/>
        </w:rPr>
        <w:t>8</w:t>
      </w:r>
      <w:r w:rsidR="00202BB1" w:rsidRPr="0015056C">
        <w:rPr>
          <w:rFonts w:ascii="Arial" w:hAnsi="Arial" w:cs="Arial"/>
          <w:b/>
          <w:sz w:val="22"/>
          <w:szCs w:val="22"/>
          <w:u w:val="single"/>
        </w:rPr>
        <w:t>1</w:t>
      </w:r>
      <w:r w:rsidR="00455E13" w:rsidRPr="0015056C">
        <w:rPr>
          <w:rFonts w:ascii="Arial" w:hAnsi="Arial" w:cs="Arial"/>
          <w:b/>
          <w:sz w:val="22"/>
          <w:szCs w:val="22"/>
          <w:u w:val="single"/>
        </w:rPr>
        <w:t>1</w:t>
      </w:r>
      <w:r w:rsidRPr="0015056C">
        <w:rPr>
          <w:rFonts w:ascii="Arial" w:hAnsi="Arial" w:cs="Arial"/>
          <w:b/>
          <w:sz w:val="22"/>
          <w:szCs w:val="22"/>
        </w:rPr>
        <w:t xml:space="preserve"> </w:t>
      </w:r>
      <w:r w:rsidR="0065153B" w:rsidRPr="0015056C">
        <w:rPr>
          <w:rFonts w:ascii="Arial" w:hAnsi="Arial" w:cs="Arial"/>
          <w:b/>
          <w:sz w:val="22"/>
          <w:szCs w:val="22"/>
        </w:rPr>
        <w:t xml:space="preserve">TO </w:t>
      </w:r>
      <w:r w:rsidR="006A2C04" w:rsidRPr="0015056C">
        <w:rPr>
          <w:rFonts w:ascii="Arial" w:hAnsi="Arial" w:cs="Arial"/>
          <w:b/>
          <w:sz w:val="22"/>
          <w:szCs w:val="22"/>
        </w:rPr>
        <w:t xml:space="preserve">RECEIVE A REPORT </w:t>
      </w:r>
      <w:r w:rsidR="0065153B" w:rsidRPr="0015056C">
        <w:rPr>
          <w:rFonts w:ascii="Arial" w:hAnsi="Arial" w:cs="Arial"/>
          <w:b/>
          <w:sz w:val="22"/>
          <w:szCs w:val="22"/>
        </w:rPr>
        <w:t>ON THE DEVELOPMENT OF THE NEW BUSINESS</w:t>
      </w:r>
      <w:r w:rsidRPr="0015056C">
        <w:rPr>
          <w:rFonts w:ascii="Arial" w:hAnsi="Arial" w:cs="Arial"/>
          <w:b/>
          <w:sz w:val="22"/>
          <w:szCs w:val="22"/>
        </w:rPr>
        <w:t xml:space="preserve"> PLAN </w:t>
      </w:r>
    </w:p>
    <w:p w14:paraId="73AA2BC6" w14:textId="0158532B" w:rsidR="00790388" w:rsidRDefault="00320295" w:rsidP="00A35278">
      <w:pPr>
        <w:suppressAutoHyphens w:val="0"/>
        <w:spacing w:line="240" w:lineRule="auto"/>
        <w:jc w:val="both"/>
        <w:rPr>
          <w:rFonts w:ascii="Arial" w:hAnsi="Arial" w:cs="Arial"/>
          <w:bCs/>
          <w:sz w:val="22"/>
          <w:szCs w:val="22"/>
        </w:rPr>
      </w:pPr>
      <w:r>
        <w:rPr>
          <w:rFonts w:ascii="Arial" w:hAnsi="Arial" w:cs="Arial"/>
          <w:bCs/>
          <w:sz w:val="22"/>
          <w:szCs w:val="22"/>
        </w:rPr>
        <w:t>The Clerk noted that the Draft Business Plan had been delivered as specified by the Committee.</w:t>
      </w:r>
    </w:p>
    <w:p w14:paraId="347B4967" w14:textId="3DE3B3D2" w:rsidR="00320295" w:rsidRDefault="00320295" w:rsidP="00A35278">
      <w:pPr>
        <w:suppressAutoHyphens w:val="0"/>
        <w:spacing w:line="240" w:lineRule="auto"/>
        <w:jc w:val="both"/>
        <w:rPr>
          <w:rFonts w:ascii="Arial" w:hAnsi="Arial" w:cs="Arial"/>
          <w:bCs/>
          <w:sz w:val="22"/>
          <w:szCs w:val="22"/>
        </w:rPr>
      </w:pPr>
      <w:r>
        <w:rPr>
          <w:rFonts w:ascii="Arial" w:hAnsi="Arial" w:cs="Arial"/>
          <w:bCs/>
          <w:sz w:val="22"/>
          <w:szCs w:val="22"/>
        </w:rPr>
        <w:t>Mrs Moscatelli reported that the Plan had been produced in consultation with Committee Chairs, and that any additional feedback was welcomed.</w:t>
      </w:r>
    </w:p>
    <w:p w14:paraId="63764FC3" w14:textId="2FEAF81C" w:rsidR="00320295" w:rsidRDefault="00320295" w:rsidP="00A35278">
      <w:pPr>
        <w:suppressAutoHyphens w:val="0"/>
        <w:spacing w:line="240" w:lineRule="auto"/>
        <w:jc w:val="both"/>
        <w:rPr>
          <w:rFonts w:ascii="Arial" w:hAnsi="Arial" w:cs="Arial"/>
          <w:bCs/>
          <w:sz w:val="22"/>
          <w:szCs w:val="22"/>
        </w:rPr>
      </w:pPr>
      <w:r>
        <w:rPr>
          <w:rFonts w:ascii="Arial" w:hAnsi="Arial" w:cs="Arial"/>
          <w:bCs/>
          <w:sz w:val="22"/>
          <w:szCs w:val="22"/>
        </w:rPr>
        <w:t>It was noted that this was a living/evolving document.</w:t>
      </w:r>
    </w:p>
    <w:p w14:paraId="643D249C" w14:textId="623E09B6" w:rsidR="00320295" w:rsidRDefault="00320295" w:rsidP="00A35278">
      <w:pPr>
        <w:suppressAutoHyphens w:val="0"/>
        <w:spacing w:line="240" w:lineRule="auto"/>
        <w:jc w:val="both"/>
        <w:rPr>
          <w:rFonts w:ascii="Arial" w:hAnsi="Arial" w:cs="Arial"/>
          <w:bCs/>
          <w:sz w:val="22"/>
          <w:szCs w:val="22"/>
        </w:rPr>
      </w:pPr>
      <w:r>
        <w:rPr>
          <w:rFonts w:ascii="Arial" w:hAnsi="Arial" w:cs="Arial"/>
          <w:bCs/>
          <w:sz w:val="22"/>
          <w:szCs w:val="22"/>
        </w:rPr>
        <w:t>It was resolved that the Plan would be kept ‘fresh’ by the Committees, which will decide their own actions, priorities, budgetary impacts &amp; timescales for the elements of the Plan relevant to them.</w:t>
      </w:r>
    </w:p>
    <w:p w14:paraId="0B608674" w14:textId="24F7C837" w:rsidR="00320295" w:rsidRPr="00320295" w:rsidRDefault="00320295" w:rsidP="00A35278">
      <w:pPr>
        <w:suppressAutoHyphens w:val="0"/>
        <w:spacing w:line="240" w:lineRule="auto"/>
        <w:jc w:val="both"/>
        <w:rPr>
          <w:rFonts w:ascii="Arial" w:hAnsi="Arial" w:cs="Arial"/>
          <w:bCs/>
          <w:sz w:val="22"/>
          <w:szCs w:val="22"/>
        </w:rPr>
      </w:pPr>
      <w:r>
        <w:rPr>
          <w:rFonts w:ascii="Arial" w:hAnsi="Arial" w:cs="Arial"/>
          <w:bCs/>
          <w:sz w:val="22"/>
          <w:szCs w:val="22"/>
        </w:rPr>
        <w:t>The Plan will also continue to be reviewed by the Policy &amp; Finance Committee for delivery to the ‘new’ Council in May 2023.</w:t>
      </w:r>
    </w:p>
    <w:p w14:paraId="748CE628" w14:textId="66655F94" w:rsidR="00D70210" w:rsidRDefault="000F44C8" w:rsidP="00A35278">
      <w:pPr>
        <w:suppressAutoHyphens w:val="0"/>
        <w:spacing w:line="240" w:lineRule="auto"/>
        <w:jc w:val="both"/>
        <w:rPr>
          <w:rFonts w:ascii="Arial" w:hAnsi="Arial" w:cs="Arial"/>
          <w:bCs/>
          <w:sz w:val="22"/>
          <w:szCs w:val="22"/>
        </w:rPr>
      </w:pPr>
      <w:r>
        <w:rPr>
          <w:rFonts w:ascii="Arial" w:hAnsi="Arial" w:cs="Arial"/>
          <w:bCs/>
          <w:sz w:val="22"/>
          <w:szCs w:val="22"/>
        </w:rPr>
        <w:t>Mrs Moscatelli was commended for her hard work in producing an excellent firs</w:t>
      </w:r>
      <w:r w:rsidR="00673A79">
        <w:rPr>
          <w:rFonts w:ascii="Arial" w:hAnsi="Arial" w:cs="Arial"/>
          <w:bCs/>
          <w:sz w:val="22"/>
          <w:szCs w:val="22"/>
        </w:rPr>
        <w:t>t</w:t>
      </w:r>
      <w:r>
        <w:rPr>
          <w:rFonts w:ascii="Arial" w:hAnsi="Arial" w:cs="Arial"/>
          <w:bCs/>
          <w:sz w:val="22"/>
          <w:szCs w:val="22"/>
        </w:rPr>
        <w:t xml:space="preserve"> draft of the Plan.</w:t>
      </w:r>
    </w:p>
    <w:p w14:paraId="456AAB5F" w14:textId="77777777" w:rsidR="000F44C8" w:rsidRPr="0015056C" w:rsidRDefault="000F44C8" w:rsidP="00A35278">
      <w:pPr>
        <w:suppressAutoHyphens w:val="0"/>
        <w:spacing w:line="240" w:lineRule="auto"/>
        <w:jc w:val="both"/>
        <w:rPr>
          <w:rFonts w:ascii="Arial" w:hAnsi="Arial" w:cs="Arial"/>
          <w:b/>
          <w:sz w:val="22"/>
          <w:szCs w:val="22"/>
        </w:rPr>
      </w:pPr>
    </w:p>
    <w:p w14:paraId="41564C27" w14:textId="4571F21D" w:rsidR="003A7DD5" w:rsidRDefault="003A7DD5" w:rsidP="00A35278">
      <w:pPr>
        <w:suppressAutoHyphens w:val="0"/>
        <w:spacing w:line="240" w:lineRule="auto"/>
        <w:jc w:val="both"/>
        <w:rPr>
          <w:rFonts w:ascii="Arial" w:hAnsi="Arial" w:cs="Arial"/>
          <w:b/>
          <w:bCs/>
          <w:sz w:val="22"/>
          <w:szCs w:val="22"/>
        </w:rPr>
      </w:pPr>
      <w:r w:rsidRPr="0015056C">
        <w:rPr>
          <w:rFonts w:ascii="Arial" w:hAnsi="Arial" w:cs="Arial"/>
          <w:b/>
          <w:bCs/>
          <w:sz w:val="22"/>
          <w:szCs w:val="22"/>
          <w:u w:val="single"/>
        </w:rPr>
        <w:t>PF812</w:t>
      </w:r>
      <w:r w:rsidRPr="0015056C">
        <w:rPr>
          <w:rFonts w:ascii="Arial" w:hAnsi="Arial" w:cs="Arial"/>
          <w:b/>
          <w:bCs/>
          <w:sz w:val="22"/>
          <w:szCs w:val="22"/>
        </w:rPr>
        <w:t xml:space="preserve"> TO APPROVE AND ADOPT CORPORATE </w:t>
      </w:r>
      <w:r w:rsidR="001821B8" w:rsidRPr="0015056C">
        <w:rPr>
          <w:rFonts w:ascii="Arial" w:hAnsi="Arial" w:cs="Arial"/>
          <w:b/>
          <w:bCs/>
          <w:sz w:val="22"/>
          <w:szCs w:val="22"/>
        </w:rPr>
        <w:t>BRAND/</w:t>
      </w:r>
      <w:r w:rsidRPr="0015056C">
        <w:rPr>
          <w:rFonts w:ascii="Arial" w:hAnsi="Arial" w:cs="Arial"/>
          <w:b/>
          <w:bCs/>
          <w:sz w:val="22"/>
          <w:szCs w:val="22"/>
        </w:rPr>
        <w:t>IDENTITY GUIDELINES FOR PTC</w:t>
      </w:r>
    </w:p>
    <w:p w14:paraId="3F6223DE" w14:textId="69BCFA5E" w:rsidR="00B0724D" w:rsidRDefault="00B0724D" w:rsidP="00A35278">
      <w:pPr>
        <w:suppressAutoHyphens w:val="0"/>
        <w:spacing w:line="240" w:lineRule="auto"/>
        <w:jc w:val="both"/>
        <w:rPr>
          <w:rFonts w:ascii="Arial" w:hAnsi="Arial" w:cs="Arial"/>
          <w:sz w:val="22"/>
          <w:szCs w:val="22"/>
        </w:rPr>
      </w:pPr>
      <w:r>
        <w:rPr>
          <w:rFonts w:ascii="Arial" w:hAnsi="Arial" w:cs="Arial"/>
          <w:sz w:val="22"/>
          <w:szCs w:val="22"/>
        </w:rPr>
        <w:t>The Clerk introduced this item and noted that such high-level approaches would raise the standards and profile of the Council.</w:t>
      </w:r>
    </w:p>
    <w:p w14:paraId="3755FFA4" w14:textId="755A04D4" w:rsidR="00B0724D" w:rsidRDefault="00B0724D" w:rsidP="00A35278">
      <w:pPr>
        <w:suppressAutoHyphens w:val="0"/>
        <w:spacing w:line="240" w:lineRule="auto"/>
        <w:jc w:val="both"/>
        <w:rPr>
          <w:rFonts w:ascii="Arial" w:hAnsi="Arial" w:cs="Arial"/>
          <w:bCs/>
          <w:sz w:val="22"/>
          <w:szCs w:val="22"/>
        </w:rPr>
      </w:pPr>
      <w:r>
        <w:rPr>
          <w:rFonts w:ascii="Arial" w:hAnsi="Arial" w:cs="Arial"/>
          <w:bCs/>
          <w:sz w:val="22"/>
          <w:szCs w:val="22"/>
        </w:rPr>
        <w:t>Mrs Moscatelli presented the Guidelines to the Committee, which were very well received.</w:t>
      </w:r>
    </w:p>
    <w:p w14:paraId="19781ED9" w14:textId="42153B93" w:rsidR="00B0724D" w:rsidRPr="00B0724D" w:rsidRDefault="00B0724D" w:rsidP="00A35278">
      <w:pPr>
        <w:suppressAutoHyphens w:val="0"/>
        <w:spacing w:line="240" w:lineRule="auto"/>
        <w:jc w:val="both"/>
        <w:rPr>
          <w:rFonts w:ascii="Arial" w:hAnsi="Arial" w:cs="Arial"/>
          <w:sz w:val="22"/>
          <w:szCs w:val="22"/>
        </w:rPr>
      </w:pPr>
      <w:r>
        <w:rPr>
          <w:rFonts w:ascii="Arial" w:hAnsi="Arial" w:cs="Arial"/>
          <w:bCs/>
          <w:sz w:val="22"/>
          <w:szCs w:val="22"/>
        </w:rPr>
        <w:t>It was resolved to adopt these Guidelines.</w:t>
      </w:r>
    </w:p>
    <w:p w14:paraId="1652255D" w14:textId="1DB5E6D6" w:rsidR="00673A79" w:rsidRDefault="00673A79" w:rsidP="00673A79">
      <w:pPr>
        <w:suppressAutoHyphens w:val="0"/>
        <w:spacing w:line="240" w:lineRule="auto"/>
        <w:jc w:val="both"/>
        <w:rPr>
          <w:rFonts w:ascii="Arial" w:hAnsi="Arial" w:cs="Arial"/>
          <w:bCs/>
          <w:sz w:val="22"/>
          <w:szCs w:val="22"/>
        </w:rPr>
      </w:pPr>
      <w:r>
        <w:rPr>
          <w:rFonts w:ascii="Arial" w:hAnsi="Arial" w:cs="Arial"/>
          <w:bCs/>
          <w:sz w:val="22"/>
          <w:szCs w:val="22"/>
        </w:rPr>
        <w:t>Mrs Moscatelli was commended for her hard work in producing these Guidelines.</w:t>
      </w:r>
    </w:p>
    <w:p w14:paraId="65C47385" w14:textId="77777777" w:rsidR="00D70210" w:rsidRPr="0015056C" w:rsidRDefault="00D70210" w:rsidP="00A35278">
      <w:pPr>
        <w:suppressAutoHyphens w:val="0"/>
        <w:spacing w:line="240" w:lineRule="auto"/>
        <w:jc w:val="both"/>
        <w:rPr>
          <w:rFonts w:ascii="Arial" w:hAnsi="Arial" w:cs="Arial"/>
          <w:b/>
          <w:bCs/>
          <w:sz w:val="22"/>
          <w:szCs w:val="22"/>
        </w:rPr>
      </w:pPr>
    </w:p>
    <w:p w14:paraId="1E63FCB7" w14:textId="439B4F91" w:rsidR="00B85B15" w:rsidRDefault="00B85B15" w:rsidP="00B85B15">
      <w:pPr>
        <w:shd w:val="clear" w:color="auto" w:fill="FFFFFF"/>
        <w:rPr>
          <w:rFonts w:ascii="Arial" w:hAnsi="Arial" w:cs="Arial"/>
          <w:b/>
          <w:bCs/>
          <w:color w:val="212121"/>
          <w:sz w:val="22"/>
          <w:szCs w:val="22"/>
        </w:rPr>
      </w:pPr>
      <w:r w:rsidRPr="0015056C">
        <w:rPr>
          <w:rFonts w:ascii="Arial" w:hAnsi="Arial" w:cs="Arial"/>
          <w:b/>
          <w:bCs/>
          <w:color w:val="212121"/>
          <w:sz w:val="22"/>
          <w:szCs w:val="22"/>
          <w:u w:val="single"/>
        </w:rPr>
        <w:t>PF813</w:t>
      </w:r>
      <w:r w:rsidRPr="0015056C">
        <w:rPr>
          <w:rFonts w:ascii="Arial" w:hAnsi="Arial" w:cs="Arial"/>
          <w:b/>
          <w:bCs/>
          <w:color w:val="212121"/>
          <w:sz w:val="22"/>
          <w:szCs w:val="22"/>
        </w:rPr>
        <w:t xml:space="preserve"> TO SET UP A TFG TO REVIEW THE COUNCIL’S ALLOTMENT POLICY </w:t>
      </w:r>
    </w:p>
    <w:p w14:paraId="38484D5C" w14:textId="73291B10" w:rsidR="00B0724D" w:rsidRDefault="00B0724D" w:rsidP="00B85B15">
      <w:pPr>
        <w:shd w:val="clear" w:color="auto" w:fill="FFFFFF"/>
        <w:rPr>
          <w:rFonts w:ascii="Arial" w:hAnsi="Arial" w:cs="Arial"/>
          <w:color w:val="212121"/>
          <w:sz w:val="22"/>
          <w:szCs w:val="22"/>
        </w:rPr>
      </w:pPr>
      <w:r w:rsidRPr="00B0724D">
        <w:rPr>
          <w:rFonts w:ascii="Arial" w:hAnsi="Arial" w:cs="Arial"/>
          <w:color w:val="212121"/>
          <w:sz w:val="22"/>
          <w:szCs w:val="22"/>
        </w:rPr>
        <w:t>It was resolved to set up this TFG</w:t>
      </w:r>
      <w:r>
        <w:rPr>
          <w:rFonts w:ascii="Arial" w:hAnsi="Arial" w:cs="Arial"/>
          <w:color w:val="212121"/>
          <w:sz w:val="22"/>
          <w:szCs w:val="22"/>
        </w:rPr>
        <w:t>, which is to produce a draft Policy update for the next meeting of the Leisure, Amenities &amp; Environment Committee, then to Council for approval of the final draft.</w:t>
      </w:r>
    </w:p>
    <w:p w14:paraId="35DFB3A5" w14:textId="09F7B6FB" w:rsidR="00B0724D" w:rsidRPr="00B0724D" w:rsidRDefault="00B0724D" w:rsidP="00B85B15">
      <w:pPr>
        <w:shd w:val="clear" w:color="auto" w:fill="FFFFFF"/>
        <w:rPr>
          <w:rFonts w:ascii="Arial" w:hAnsi="Arial" w:cs="Arial"/>
          <w:color w:val="212121"/>
          <w:sz w:val="22"/>
          <w:szCs w:val="22"/>
        </w:rPr>
      </w:pPr>
      <w:r>
        <w:rPr>
          <w:rFonts w:ascii="Arial" w:hAnsi="Arial" w:cs="Arial"/>
          <w:color w:val="212121"/>
          <w:sz w:val="22"/>
          <w:szCs w:val="22"/>
        </w:rPr>
        <w:t>TFG to comprise of Cllrs Seabrook, Gallagher, Sharkey &amp; Sanderson, along with the involvement of the Parks Officer.</w:t>
      </w:r>
    </w:p>
    <w:p w14:paraId="15D5A966" w14:textId="77777777" w:rsidR="00D70210" w:rsidRPr="0015056C" w:rsidRDefault="00D70210" w:rsidP="00B85B15">
      <w:pPr>
        <w:shd w:val="clear" w:color="auto" w:fill="FFFFFF"/>
        <w:rPr>
          <w:rFonts w:ascii="Arial" w:hAnsi="Arial" w:cs="Arial"/>
          <w:b/>
          <w:bCs/>
          <w:color w:val="212121"/>
          <w:kern w:val="0"/>
          <w:sz w:val="22"/>
          <w:szCs w:val="22"/>
          <w:lang w:val="en-GB"/>
        </w:rPr>
      </w:pPr>
    </w:p>
    <w:p w14:paraId="760DB350" w14:textId="0B0034B8" w:rsidR="00B85B15" w:rsidRDefault="00B85B15" w:rsidP="00B85B15">
      <w:pPr>
        <w:shd w:val="clear" w:color="auto" w:fill="FFFFFF"/>
        <w:rPr>
          <w:rFonts w:ascii="Arial" w:hAnsi="Arial" w:cs="Arial"/>
          <w:b/>
          <w:bCs/>
          <w:color w:val="212121"/>
          <w:sz w:val="22"/>
          <w:szCs w:val="22"/>
        </w:rPr>
      </w:pPr>
      <w:r w:rsidRPr="0015056C">
        <w:rPr>
          <w:rFonts w:ascii="Arial" w:hAnsi="Arial" w:cs="Arial"/>
          <w:b/>
          <w:bCs/>
          <w:color w:val="212121"/>
          <w:sz w:val="22"/>
          <w:szCs w:val="22"/>
          <w:u w:val="single"/>
        </w:rPr>
        <w:t>PF</w:t>
      </w:r>
      <w:r w:rsidR="006D2D91" w:rsidRPr="0015056C">
        <w:rPr>
          <w:rFonts w:ascii="Arial" w:hAnsi="Arial" w:cs="Arial"/>
          <w:b/>
          <w:bCs/>
          <w:color w:val="212121"/>
          <w:sz w:val="22"/>
          <w:szCs w:val="22"/>
          <w:u w:val="single"/>
        </w:rPr>
        <w:t>8</w:t>
      </w:r>
      <w:r w:rsidRPr="0015056C">
        <w:rPr>
          <w:rFonts w:ascii="Arial" w:hAnsi="Arial" w:cs="Arial"/>
          <w:b/>
          <w:bCs/>
          <w:color w:val="212121"/>
          <w:sz w:val="22"/>
          <w:szCs w:val="22"/>
          <w:u w:val="single"/>
        </w:rPr>
        <w:t>14</w:t>
      </w:r>
      <w:r w:rsidRPr="0015056C">
        <w:rPr>
          <w:rFonts w:ascii="Arial" w:hAnsi="Arial" w:cs="Arial"/>
          <w:b/>
          <w:bCs/>
          <w:color w:val="212121"/>
          <w:sz w:val="22"/>
          <w:szCs w:val="22"/>
        </w:rPr>
        <w:t xml:space="preserve"> TO SET UP A TFG TO REVIEW THE COUNCIL’S COMPLAINTS PROCEDURE</w:t>
      </w:r>
    </w:p>
    <w:p w14:paraId="21F32CB8" w14:textId="5C2AF38C" w:rsidR="00B0724D" w:rsidRPr="00B0724D" w:rsidRDefault="00B0724D" w:rsidP="00B85B15">
      <w:pPr>
        <w:shd w:val="clear" w:color="auto" w:fill="FFFFFF"/>
        <w:rPr>
          <w:rFonts w:ascii="Arial" w:hAnsi="Arial" w:cs="Arial"/>
          <w:color w:val="212121"/>
          <w:sz w:val="22"/>
          <w:szCs w:val="22"/>
        </w:rPr>
      </w:pPr>
      <w:r w:rsidRPr="00B0724D">
        <w:rPr>
          <w:rFonts w:ascii="Arial" w:hAnsi="Arial" w:cs="Arial"/>
          <w:color w:val="212121"/>
          <w:sz w:val="22"/>
          <w:szCs w:val="22"/>
        </w:rPr>
        <w:t>It was resolved to delay the setting up of this TFG until the outcome of the fact-finding TFG</w:t>
      </w:r>
      <w:r>
        <w:rPr>
          <w:rFonts w:ascii="Arial" w:hAnsi="Arial" w:cs="Arial"/>
          <w:color w:val="212121"/>
          <w:sz w:val="22"/>
          <w:szCs w:val="22"/>
        </w:rPr>
        <w:t>, looking into aspects of a recent complaint case</w:t>
      </w:r>
      <w:r w:rsidR="00156C26">
        <w:rPr>
          <w:rFonts w:ascii="Arial" w:hAnsi="Arial" w:cs="Arial"/>
          <w:color w:val="212121"/>
          <w:sz w:val="22"/>
          <w:szCs w:val="22"/>
        </w:rPr>
        <w:t>,</w:t>
      </w:r>
      <w:r w:rsidRPr="00B0724D">
        <w:rPr>
          <w:rFonts w:ascii="Arial" w:hAnsi="Arial" w:cs="Arial"/>
          <w:color w:val="212121"/>
          <w:sz w:val="22"/>
          <w:szCs w:val="22"/>
        </w:rPr>
        <w:t xml:space="preserve"> was known.</w:t>
      </w:r>
    </w:p>
    <w:p w14:paraId="150F5205" w14:textId="77777777" w:rsidR="00D70210" w:rsidRPr="0015056C" w:rsidRDefault="00D70210" w:rsidP="00B85B15">
      <w:pPr>
        <w:shd w:val="clear" w:color="auto" w:fill="FFFFFF"/>
        <w:rPr>
          <w:rFonts w:ascii="Arial" w:hAnsi="Arial" w:cs="Arial"/>
          <w:b/>
          <w:bCs/>
          <w:color w:val="212121"/>
          <w:sz w:val="22"/>
          <w:szCs w:val="22"/>
        </w:rPr>
      </w:pPr>
    </w:p>
    <w:p w14:paraId="0F59E30C" w14:textId="24D495D2" w:rsidR="006D2D91" w:rsidRDefault="006D2D91" w:rsidP="006D2D91">
      <w:pPr>
        <w:rPr>
          <w:rFonts w:ascii="Arial" w:hAnsi="Arial" w:cs="Arial"/>
          <w:b/>
          <w:bCs/>
          <w:sz w:val="22"/>
          <w:szCs w:val="22"/>
        </w:rPr>
      </w:pPr>
      <w:r w:rsidRPr="0015056C">
        <w:rPr>
          <w:rFonts w:ascii="Arial" w:hAnsi="Arial" w:cs="Arial"/>
          <w:b/>
          <w:bCs/>
          <w:color w:val="212121"/>
          <w:sz w:val="22"/>
          <w:szCs w:val="22"/>
          <w:u w:val="single"/>
        </w:rPr>
        <w:t>PF815</w:t>
      </w:r>
      <w:r w:rsidRPr="0015056C">
        <w:rPr>
          <w:rFonts w:ascii="Arial" w:hAnsi="Arial" w:cs="Arial"/>
          <w:b/>
          <w:bCs/>
          <w:color w:val="212121"/>
          <w:sz w:val="22"/>
          <w:szCs w:val="22"/>
        </w:rPr>
        <w:t xml:space="preserve"> TO RECEIVE AN </w:t>
      </w:r>
      <w:r w:rsidRPr="0015056C">
        <w:rPr>
          <w:rFonts w:ascii="Arial" w:hAnsi="Arial" w:cs="Arial"/>
          <w:b/>
          <w:bCs/>
          <w:sz w:val="22"/>
          <w:szCs w:val="22"/>
        </w:rPr>
        <w:t xml:space="preserve">UPDATE FROM THE HUB TASK AND FINISH GROUP </w:t>
      </w:r>
      <w:r w:rsidR="001821B8" w:rsidRPr="0015056C">
        <w:rPr>
          <w:rFonts w:ascii="Arial" w:hAnsi="Arial" w:cs="Arial"/>
          <w:b/>
          <w:bCs/>
          <w:sz w:val="22"/>
          <w:szCs w:val="22"/>
        </w:rPr>
        <w:t>ON</w:t>
      </w:r>
      <w:r w:rsidRPr="0015056C">
        <w:rPr>
          <w:rFonts w:ascii="Arial" w:hAnsi="Arial" w:cs="Arial"/>
          <w:b/>
          <w:bCs/>
          <w:sz w:val="22"/>
          <w:szCs w:val="22"/>
        </w:rPr>
        <w:t xml:space="preserve"> RENEWABLE ENERGY</w:t>
      </w:r>
    </w:p>
    <w:p w14:paraId="0A8454B6" w14:textId="76CE1840" w:rsidR="00D77336" w:rsidRDefault="00D77336" w:rsidP="006D2D91">
      <w:pPr>
        <w:rPr>
          <w:rFonts w:ascii="Arial" w:hAnsi="Arial" w:cs="Arial"/>
          <w:sz w:val="22"/>
          <w:szCs w:val="22"/>
        </w:rPr>
      </w:pPr>
      <w:r w:rsidRPr="00E851D4">
        <w:rPr>
          <w:rFonts w:ascii="Arial" w:hAnsi="Arial" w:cs="Arial"/>
          <w:sz w:val="22"/>
          <w:szCs w:val="22"/>
        </w:rPr>
        <w:t xml:space="preserve">Cllr Gallagher referred to her circulated report and </w:t>
      </w:r>
      <w:r w:rsidR="00E851D4" w:rsidRPr="00E851D4">
        <w:rPr>
          <w:rFonts w:ascii="Arial" w:hAnsi="Arial" w:cs="Arial"/>
          <w:sz w:val="22"/>
          <w:szCs w:val="22"/>
        </w:rPr>
        <w:t>the potential benefits of linking Peacehaven &amp; Telscombe Town</w:t>
      </w:r>
      <w:r w:rsidR="00156C26">
        <w:rPr>
          <w:rFonts w:ascii="Arial" w:hAnsi="Arial" w:cs="Arial"/>
          <w:sz w:val="22"/>
          <w:szCs w:val="22"/>
        </w:rPr>
        <w:t>s</w:t>
      </w:r>
      <w:r w:rsidR="00E851D4" w:rsidRPr="00E851D4">
        <w:rPr>
          <w:rFonts w:ascii="Arial" w:hAnsi="Arial" w:cs="Arial"/>
          <w:sz w:val="22"/>
          <w:szCs w:val="22"/>
        </w:rPr>
        <w:t xml:space="preserve"> in any energy projects.</w:t>
      </w:r>
    </w:p>
    <w:p w14:paraId="7AB1B72C" w14:textId="5E91841E" w:rsidR="00E851D4" w:rsidRDefault="00E851D4" w:rsidP="006D2D91">
      <w:pPr>
        <w:rPr>
          <w:rFonts w:ascii="Arial" w:hAnsi="Arial" w:cs="Arial"/>
          <w:sz w:val="22"/>
          <w:szCs w:val="22"/>
        </w:rPr>
      </w:pPr>
      <w:r>
        <w:rPr>
          <w:rFonts w:ascii="Arial" w:hAnsi="Arial" w:cs="Arial"/>
          <w:sz w:val="22"/>
          <w:szCs w:val="22"/>
        </w:rPr>
        <w:t>It was noted that a feasibility study is to be produced, to include financing options.</w:t>
      </w:r>
    </w:p>
    <w:p w14:paraId="0F865A9A" w14:textId="304E8868" w:rsidR="00E851D4" w:rsidRDefault="00E851D4" w:rsidP="006D2D91">
      <w:pPr>
        <w:rPr>
          <w:rFonts w:ascii="Arial" w:hAnsi="Arial" w:cs="Arial"/>
          <w:sz w:val="22"/>
          <w:szCs w:val="22"/>
        </w:rPr>
      </w:pPr>
    </w:p>
    <w:p w14:paraId="25485936" w14:textId="7376C2AE" w:rsidR="00574A32" w:rsidRDefault="002E5EF1" w:rsidP="00574A32">
      <w:pPr>
        <w:ind w:left="2160" w:hanging="2160"/>
        <w:rPr>
          <w:rFonts w:ascii="Arial" w:hAnsi="Arial" w:cs="Arial"/>
          <w:b/>
          <w:sz w:val="22"/>
          <w:szCs w:val="22"/>
        </w:rPr>
      </w:pPr>
      <w:r w:rsidRPr="0015056C">
        <w:rPr>
          <w:rFonts w:ascii="Arial" w:hAnsi="Arial" w:cs="Arial"/>
          <w:b/>
          <w:bCs/>
          <w:kern w:val="0"/>
          <w:sz w:val="22"/>
          <w:szCs w:val="22"/>
          <w:u w:val="single"/>
          <w:lang w:val="en-GB"/>
        </w:rPr>
        <w:t>PF816</w:t>
      </w:r>
      <w:r w:rsidRPr="0015056C">
        <w:rPr>
          <w:rFonts w:ascii="Arial" w:hAnsi="Arial" w:cs="Arial"/>
          <w:b/>
          <w:bCs/>
          <w:kern w:val="0"/>
          <w:sz w:val="22"/>
          <w:szCs w:val="22"/>
          <w:lang w:val="en-GB"/>
        </w:rPr>
        <w:t xml:space="preserve"> </w:t>
      </w:r>
      <w:r w:rsidRPr="0015056C">
        <w:rPr>
          <w:rFonts w:ascii="Arial" w:hAnsi="Arial" w:cs="Arial"/>
          <w:b/>
          <w:sz w:val="22"/>
          <w:szCs w:val="22"/>
        </w:rPr>
        <w:t>TO DISCUSS &amp; APPROVE I-BOARD REPLACEMENT OPTIONS</w:t>
      </w:r>
    </w:p>
    <w:p w14:paraId="73F111BB" w14:textId="655F2CE9" w:rsidR="00820633" w:rsidRDefault="00820633" w:rsidP="00574A32">
      <w:pPr>
        <w:ind w:left="2160" w:hanging="2160"/>
        <w:rPr>
          <w:rFonts w:ascii="Arial" w:hAnsi="Arial" w:cs="Arial"/>
          <w:kern w:val="0"/>
          <w:sz w:val="22"/>
          <w:szCs w:val="22"/>
          <w:lang w:val="en-GB"/>
        </w:rPr>
      </w:pPr>
      <w:r>
        <w:rPr>
          <w:rFonts w:ascii="Arial" w:hAnsi="Arial" w:cs="Arial"/>
          <w:kern w:val="0"/>
          <w:sz w:val="22"/>
          <w:szCs w:val="22"/>
          <w:lang w:val="en-GB"/>
        </w:rPr>
        <w:t xml:space="preserve">After discussion of the options set out in the Finance Officer’s paper, it was resolved that a large </w:t>
      </w:r>
    </w:p>
    <w:p w14:paraId="2BC9FB6F" w14:textId="77777777" w:rsidR="00820633" w:rsidRDefault="00820633" w:rsidP="00820633">
      <w:pPr>
        <w:ind w:left="2160" w:hanging="2160"/>
        <w:rPr>
          <w:rFonts w:ascii="Arial" w:hAnsi="Arial" w:cs="Arial"/>
          <w:kern w:val="0"/>
          <w:sz w:val="22"/>
          <w:szCs w:val="22"/>
          <w:lang w:val="en-GB"/>
        </w:rPr>
      </w:pPr>
      <w:r>
        <w:rPr>
          <w:rFonts w:ascii="Arial" w:hAnsi="Arial" w:cs="Arial"/>
          <w:kern w:val="0"/>
          <w:sz w:val="22"/>
          <w:szCs w:val="22"/>
          <w:lang w:val="en-GB"/>
        </w:rPr>
        <w:t xml:space="preserve">display screen, allowing lap-top connection, would be purchased; straight away if budget funds are </w:t>
      </w:r>
    </w:p>
    <w:p w14:paraId="2E178FE3" w14:textId="7EBF9954" w:rsidR="00673A79" w:rsidRPr="0015056C" w:rsidRDefault="00820633" w:rsidP="00820633">
      <w:pPr>
        <w:ind w:left="2160" w:hanging="2160"/>
        <w:rPr>
          <w:rFonts w:ascii="Arial" w:hAnsi="Arial" w:cs="Arial"/>
          <w:kern w:val="0"/>
          <w:sz w:val="22"/>
          <w:szCs w:val="22"/>
          <w:lang w:val="en-GB"/>
        </w:rPr>
      </w:pPr>
      <w:r>
        <w:rPr>
          <w:rFonts w:ascii="Arial" w:hAnsi="Arial" w:cs="Arial"/>
          <w:kern w:val="0"/>
          <w:sz w:val="22"/>
          <w:szCs w:val="22"/>
          <w:lang w:val="en-GB"/>
        </w:rPr>
        <w:t xml:space="preserve">available, or to be provided for in the new budget. </w:t>
      </w:r>
    </w:p>
    <w:p w14:paraId="08957214" w14:textId="63932496" w:rsidR="006D2D91" w:rsidRPr="0015056C" w:rsidRDefault="006D2D91" w:rsidP="006D2D91">
      <w:pPr>
        <w:rPr>
          <w:rFonts w:ascii="Arial" w:hAnsi="Arial" w:cs="Arial"/>
          <w:b/>
          <w:bCs/>
          <w:kern w:val="0"/>
          <w:sz w:val="22"/>
          <w:szCs w:val="22"/>
          <w:lang w:val="en-GB"/>
        </w:rPr>
      </w:pPr>
    </w:p>
    <w:p w14:paraId="5341C422" w14:textId="09F62C10" w:rsidR="00D80568" w:rsidRPr="0015056C" w:rsidRDefault="00D80568" w:rsidP="00AB43B2">
      <w:pPr>
        <w:suppressAutoHyphens w:val="0"/>
        <w:spacing w:line="240" w:lineRule="auto"/>
        <w:jc w:val="both"/>
        <w:rPr>
          <w:rFonts w:ascii="Arial" w:hAnsi="Arial" w:cs="Arial"/>
          <w:b/>
          <w:bCs/>
          <w:i/>
          <w:sz w:val="22"/>
          <w:szCs w:val="22"/>
        </w:rPr>
      </w:pPr>
      <w:r w:rsidRPr="0015056C">
        <w:rPr>
          <w:rFonts w:ascii="Arial" w:hAnsi="Arial" w:cs="Arial"/>
          <w:b/>
          <w:bCs/>
          <w:i/>
          <w:sz w:val="22"/>
          <w:szCs w:val="22"/>
          <w:u w:val="single"/>
        </w:rPr>
        <w:t>NOTE</w:t>
      </w:r>
      <w:r w:rsidRPr="0015056C">
        <w:rPr>
          <w:rFonts w:ascii="Arial" w:hAnsi="Arial" w:cs="Arial"/>
          <w:b/>
          <w:bCs/>
          <w:i/>
          <w:sz w:val="22"/>
          <w:szCs w:val="22"/>
        </w:rPr>
        <w:t xml:space="preserve">: In accordance with Standing Order No. 3(d) and the Public Bodies (Admission to Meetings) Act 1960, Section 1, in view of the confidential nature of the following business to be transacted, the public and press </w:t>
      </w:r>
      <w:r w:rsidR="00D70210" w:rsidRPr="0015056C">
        <w:rPr>
          <w:rFonts w:ascii="Arial" w:hAnsi="Arial" w:cs="Arial"/>
          <w:b/>
          <w:bCs/>
          <w:i/>
          <w:sz w:val="22"/>
          <w:szCs w:val="22"/>
        </w:rPr>
        <w:t>were</w:t>
      </w:r>
      <w:r w:rsidRPr="0015056C">
        <w:rPr>
          <w:rFonts w:ascii="Arial" w:hAnsi="Arial" w:cs="Arial"/>
          <w:b/>
          <w:bCs/>
          <w:i/>
          <w:sz w:val="22"/>
          <w:szCs w:val="22"/>
        </w:rPr>
        <w:t xml:space="preserve"> excluded from the rest of the meeting.</w:t>
      </w:r>
    </w:p>
    <w:p w14:paraId="7A583450" w14:textId="77777777" w:rsidR="00D70210" w:rsidRPr="0015056C" w:rsidRDefault="00D70210" w:rsidP="00AB43B2">
      <w:pPr>
        <w:suppressAutoHyphens w:val="0"/>
        <w:spacing w:line="240" w:lineRule="auto"/>
        <w:jc w:val="both"/>
        <w:rPr>
          <w:rFonts w:ascii="Arial" w:hAnsi="Arial" w:cs="Arial"/>
          <w:b/>
          <w:bCs/>
          <w:i/>
          <w:sz w:val="22"/>
          <w:szCs w:val="22"/>
        </w:rPr>
      </w:pPr>
    </w:p>
    <w:p w14:paraId="5D00FB57" w14:textId="3CCB5B5B" w:rsidR="00EC0419" w:rsidRPr="0015056C" w:rsidRDefault="00586B15" w:rsidP="00EC0419">
      <w:pPr>
        <w:suppressAutoHyphens w:val="0"/>
        <w:spacing w:line="240" w:lineRule="auto"/>
        <w:jc w:val="both"/>
        <w:rPr>
          <w:rFonts w:ascii="Arial" w:hAnsi="Arial" w:cs="Arial"/>
          <w:b/>
          <w:sz w:val="22"/>
          <w:szCs w:val="22"/>
        </w:rPr>
      </w:pPr>
      <w:r w:rsidRPr="0015056C">
        <w:rPr>
          <w:rFonts w:ascii="Arial" w:hAnsi="Arial" w:cs="Arial"/>
          <w:b/>
          <w:bCs/>
          <w:sz w:val="22"/>
          <w:szCs w:val="22"/>
          <w:u w:val="single"/>
        </w:rPr>
        <w:t>PF</w:t>
      </w:r>
      <w:r w:rsidR="000B3611" w:rsidRPr="0015056C">
        <w:rPr>
          <w:rFonts w:ascii="Arial" w:hAnsi="Arial" w:cs="Arial"/>
          <w:b/>
          <w:bCs/>
          <w:sz w:val="22"/>
          <w:szCs w:val="22"/>
          <w:u w:val="single"/>
        </w:rPr>
        <w:t>81</w:t>
      </w:r>
      <w:r w:rsidR="00574A32" w:rsidRPr="0015056C">
        <w:rPr>
          <w:rFonts w:ascii="Arial" w:hAnsi="Arial" w:cs="Arial"/>
          <w:b/>
          <w:bCs/>
          <w:sz w:val="22"/>
          <w:szCs w:val="22"/>
          <w:u w:val="single"/>
        </w:rPr>
        <w:t>7</w:t>
      </w:r>
      <w:r w:rsidR="00D80568" w:rsidRPr="0015056C">
        <w:rPr>
          <w:rFonts w:ascii="Arial" w:hAnsi="Arial" w:cs="Arial"/>
          <w:b/>
          <w:bCs/>
          <w:sz w:val="22"/>
          <w:szCs w:val="22"/>
        </w:rPr>
        <w:t xml:space="preserve"> </w:t>
      </w:r>
      <w:r w:rsidR="00EC0419" w:rsidRPr="0015056C">
        <w:rPr>
          <w:rFonts w:ascii="Arial" w:hAnsi="Arial" w:cs="Arial"/>
          <w:b/>
          <w:bCs/>
          <w:sz w:val="22"/>
          <w:szCs w:val="22"/>
        </w:rPr>
        <w:t xml:space="preserve">TO ADOPT THE CONFIDENTIAL MINUTES OF </w:t>
      </w:r>
      <w:r w:rsidR="00B26F18" w:rsidRPr="0015056C">
        <w:rPr>
          <w:rFonts w:ascii="Arial" w:hAnsi="Arial" w:cs="Arial"/>
          <w:b/>
          <w:sz w:val="22"/>
          <w:szCs w:val="22"/>
        </w:rPr>
        <w:t>26</w:t>
      </w:r>
      <w:r w:rsidR="00B26F18" w:rsidRPr="0015056C">
        <w:rPr>
          <w:rFonts w:ascii="Arial" w:hAnsi="Arial" w:cs="Arial"/>
          <w:b/>
          <w:sz w:val="22"/>
          <w:szCs w:val="22"/>
          <w:vertAlign w:val="superscript"/>
        </w:rPr>
        <w:t>th</w:t>
      </w:r>
      <w:r w:rsidR="00B26F18" w:rsidRPr="0015056C">
        <w:rPr>
          <w:rFonts w:ascii="Arial" w:hAnsi="Arial" w:cs="Arial"/>
          <w:b/>
          <w:sz w:val="22"/>
          <w:szCs w:val="22"/>
        </w:rPr>
        <w:t xml:space="preserve"> JULY</w:t>
      </w:r>
      <w:r w:rsidR="006A2C04" w:rsidRPr="0015056C">
        <w:rPr>
          <w:rFonts w:ascii="Arial" w:hAnsi="Arial" w:cs="Arial"/>
          <w:b/>
          <w:sz w:val="22"/>
          <w:szCs w:val="22"/>
        </w:rPr>
        <w:t xml:space="preserve"> 2022</w:t>
      </w:r>
    </w:p>
    <w:p w14:paraId="2191D073" w14:textId="77777777" w:rsidR="00D14778" w:rsidRPr="0015056C" w:rsidRDefault="00D14778" w:rsidP="00D14778">
      <w:pPr>
        <w:suppressAutoHyphens w:val="0"/>
        <w:spacing w:line="240" w:lineRule="auto"/>
        <w:jc w:val="both"/>
        <w:rPr>
          <w:rFonts w:ascii="Arial" w:hAnsi="Arial" w:cs="Arial"/>
          <w:bCs/>
          <w:sz w:val="22"/>
          <w:szCs w:val="22"/>
        </w:rPr>
      </w:pPr>
      <w:r w:rsidRPr="0015056C">
        <w:rPr>
          <w:rFonts w:ascii="Arial" w:hAnsi="Arial" w:cs="Arial"/>
          <w:bCs/>
          <w:sz w:val="22"/>
          <w:szCs w:val="22"/>
        </w:rPr>
        <w:t>It was resolved to adopt the minutes as a true record.</w:t>
      </w:r>
    </w:p>
    <w:p w14:paraId="607C7498" w14:textId="77777777" w:rsidR="00D14778" w:rsidRPr="0015056C" w:rsidRDefault="00D14778" w:rsidP="00EC0419">
      <w:pPr>
        <w:suppressAutoHyphens w:val="0"/>
        <w:spacing w:line="240" w:lineRule="auto"/>
        <w:jc w:val="both"/>
        <w:rPr>
          <w:rFonts w:ascii="Arial" w:hAnsi="Arial" w:cs="Arial"/>
          <w:b/>
          <w:sz w:val="22"/>
          <w:szCs w:val="22"/>
        </w:rPr>
      </w:pPr>
    </w:p>
    <w:p w14:paraId="1D0E3B2C" w14:textId="24DBCC36" w:rsidR="00D80568" w:rsidRPr="0015056C" w:rsidRDefault="00EC0419" w:rsidP="00D80568">
      <w:pPr>
        <w:tabs>
          <w:tab w:val="left" w:pos="720"/>
        </w:tabs>
        <w:suppressAutoHyphens w:val="0"/>
        <w:spacing w:line="276" w:lineRule="auto"/>
        <w:ind w:left="360" w:hanging="360"/>
        <w:jc w:val="both"/>
        <w:rPr>
          <w:rFonts w:ascii="Arial" w:hAnsi="Arial" w:cs="Arial"/>
          <w:b/>
          <w:bCs/>
          <w:sz w:val="22"/>
          <w:szCs w:val="22"/>
        </w:rPr>
      </w:pPr>
      <w:r w:rsidRPr="0015056C">
        <w:rPr>
          <w:rFonts w:ascii="Arial" w:hAnsi="Arial" w:cs="Arial"/>
          <w:b/>
          <w:bCs/>
          <w:sz w:val="22"/>
          <w:szCs w:val="22"/>
          <w:u w:val="single"/>
        </w:rPr>
        <w:t>PF</w:t>
      </w:r>
      <w:r w:rsidR="00DE505A" w:rsidRPr="0015056C">
        <w:rPr>
          <w:rFonts w:ascii="Arial" w:hAnsi="Arial" w:cs="Arial"/>
          <w:b/>
          <w:bCs/>
          <w:sz w:val="22"/>
          <w:szCs w:val="22"/>
          <w:u w:val="single"/>
        </w:rPr>
        <w:t>8</w:t>
      </w:r>
      <w:r w:rsidR="000B3611" w:rsidRPr="0015056C">
        <w:rPr>
          <w:rFonts w:ascii="Arial" w:hAnsi="Arial" w:cs="Arial"/>
          <w:b/>
          <w:bCs/>
          <w:sz w:val="22"/>
          <w:szCs w:val="22"/>
          <w:u w:val="single"/>
        </w:rPr>
        <w:t>1</w:t>
      </w:r>
      <w:r w:rsidR="00574A32" w:rsidRPr="0015056C">
        <w:rPr>
          <w:rFonts w:ascii="Arial" w:hAnsi="Arial" w:cs="Arial"/>
          <w:b/>
          <w:bCs/>
          <w:sz w:val="22"/>
          <w:szCs w:val="22"/>
          <w:u w:val="single"/>
        </w:rPr>
        <w:t>8</w:t>
      </w:r>
      <w:r w:rsidRPr="0015056C">
        <w:rPr>
          <w:rFonts w:ascii="Arial" w:hAnsi="Arial" w:cs="Arial"/>
          <w:b/>
          <w:bCs/>
          <w:sz w:val="22"/>
          <w:szCs w:val="22"/>
        </w:rPr>
        <w:t xml:space="preserve"> </w:t>
      </w:r>
      <w:r w:rsidR="00D80568" w:rsidRPr="0015056C">
        <w:rPr>
          <w:rFonts w:ascii="Arial" w:hAnsi="Arial" w:cs="Arial"/>
          <w:b/>
          <w:bCs/>
          <w:sz w:val="22"/>
          <w:szCs w:val="22"/>
        </w:rPr>
        <w:t>AGED DEBT ANALYSIS</w:t>
      </w:r>
    </w:p>
    <w:p w14:paraId="111D146C" w14:textId="77777777" w:rsidR="00D70210" w:rsidRPr="0015056C" w:rsidRDefault="00D70210" w:rsidP="00D70210">
      <w:pPr>
        <w:tabs>
          <w:tab w:val="left" w:pos="720"/>
        </w:tabs>
        <w:suppressAutoHyphens w:val="0"/>
        <w:spacing w:line="276" w:lineRule="auto"/>
        <w:ind w:left="360" w:hanging="360"/>
        <w:jc w:val="both"/>
        <w:rPr>
          <w:rFonts w:ascii="Arial" w:hAnsi="Arial" w:cs="Arial"/>
          <w:sz w:val="22"/>
          <w:szCs w:val="22"/>
        </w:rPr>
      </w:pPr>
      <w:r w:rsidRPr="0015056C">
        <w:rPr>
          <w:rFonts w:ascii="Arial" w:hAnsi="Arial" w:cs="Arial"/>
          <w:sz w:val="22"/>
          <w:szCs w:val="22"/>
        </w:rPr>
        <w:t>The Finance Officer’s report was received and noted.</w:t>
      </w:r>
    </w:p>
    <w:p w14:paraId="1F3603DE" w14:textId="77777777" w:rsidR="00D70210" w:rsidRPr="0015056C" w:rsidRDefault="00D70210" w:rsidP="00D80568">
      <w:pPr>
        <w:tabs>
          <w:tab w:val="left" w:pos="720"/>
        </w:tabs>
        <w:suppressAutoHyphens w:val="0"/>
        <w:spacing w:line="276" w:lineRule="auto"/>
        <w:ind w:left="360" w:hanging="360"/>
        <w:jc w:val="both"/>
        <w:rPr>
          <w:rFonts w:ascii="Arial" w:hAnsi="Arial" w:cs="Arial"/>
          <w:b/>
          <w:bCs/>
          <w:sz w:val="22"/>
          <w:szCs w:val="22"/>
        </w:rPr>
      </w:pPr>
    </w:p>
    <w:p w14:paraId="7D15E74E" w14:textId="629EB4B0" w:rsidR="00A6154B" w:rsidRPr="0015056C" w:rsidRDefault="00790B72" w:rsidP="00600989">
      <w:pPr>
        <w:tabs>
          <w:tab w:val="left" w:pos="720"/>
        </w:tabs>
        <w:suppressAutoHyphens w:val="0"/>
        <w:spacing w:line="276" w:lineRule="auto"/>
        <w:jc w:val="both"/>
        <w:rPr>
          <w:rFonts w:ascii="Arial" w:hAnsi="Arial" w:cs="Arial"/>
          <w:b/>
          <w:bCs/>
          <w:sz w:val="22"/>
          <w:szCs w:val="22"/>
        </w:rPr>
      </w:pPr>
      <w:r w:rsidRPr="0015056C">
        <w:rPr>
          <w:rFonts w:ascii="Arial" w:hAnsi="Arial" w:cs="Arial"/>
          <w:b/>
          <w:bCs/>
          <w:sz w:val="22"/>
          <w:szCs w:val="22"/>
          <w:u w:val="single"/>
        </w:rPr>
        <w:t>PF</w:t>
      </w:r>
      <w:r w:rsidR="00DE505A" w:rsidRPr="0015056C">
        <w:rPr>
          <w:rFonts w:ascii="Arial" w:hAnsi="Arial" w:cs="Arial"/>
          <w:b/>
          <w:bCs/>
          <w:sz w:val="22"/>
          <w:szCs w:val="22"/>
          <w:u w:val="single"/>
        </w:rPr>
        <w:t>8</w:t>
      </w:r>
      <w:r w:rsidR="00455E13" w:rsidRPr="0015056C">
        <w:rPr>
          <w:rFonts w:ascii="Arial" w:hAnsi="Arial" w:cs="Arial"/>
          <w:b/>
          <w:bCs/>
          <w:sz w:val="22"/>
          <w:szCs w:val="22"/>
          <w:u w:val="single"/>
        </w:rPr>
        <w:t>1</w:t>
      </w:r>
      <w:r w:rsidR="00574A32" w:rsidRPr="0015056C">
        <w:rPr>
          <w:rFonts w:ascii="Arial" w:hAnsi="Arial" w:cs="Arial"/>
          <w:b/>
          <w:bCs/>
          <w:sz w:val="22"/>
          <w:szCs w:val="22"/>
          <w:u w:val="single"/>
        </w:rPr>
        <w:t>9</w:t>
      </w:r>
      <w:r w:rsidRPr="0015056C">
        <w:rPr>
          <w:rFonts w:ascii="Arial" w:hAnsi="Arial" w:cs="Arial"/>
          <w:b/>
          <w:bCs/>
          <w:sz w:val="22"/>
          <w:szCs w:val="22"/>
        </w:rPr>
        <w:t xml:space="preserve"> DATE OF NEXT MEETING – TUESDAY </w:t>
      </w:r>
      <w:r w:rsidR="00B26F18" w:rsidRPr="0015056C">
        <w:rPr>
          <w:rFonts w:ascii="Arial" w:hAnsi="Arial" w:cs="Arial"/>
          <w:b/>
          <w:bCs/>
          <w:sz w:val="22"/>
          <w:szCs w:val="22"/>
        </w:rPr>
        <w:t>22</w:t>
      </w:r>
      <w:r w:rsidR="00B26F18" w:rsidRPr="0015056C">
        <w:rPr>
          <w:rFonts w:ascii="Arial" w:hAnsi="Arial" w:cs="Arial"/>
          <w:b/>
          <w:bCs/>
          <w:sz w:val="22"/>
          <w:szCs w:val="22"/>
          <w:vertAlign w:val="superscript"/>
        </w:rPr>
        <w:t>nd</w:t>
      </w:r>
      <w:r w:rsidR="00B26F18" w:rsidRPr="0015056C">
        <w:rPr>
          <w:rFonts w:ascii="Arial" w:hAnsi="Arial" w:cs="Arial"/>
          <w:b/>
          <w:bCs/>
          <w:sz w:val="22"/>
          <w:szCs w:val="22"/>
        </w:rPr>
        <w:t xml:space="preserve"> NOVEMBER</w:t>
      </w:r>
      <w:r w:rsidRPr="0015056C">
        <w:rPr>
          <w:rFonts w:ascii="Arial" w:hAnsi="Arial" w:cs="Arial"/>
          <w:b/>
          <w:bCs/>
          <w:sz w:val="22"/>
          <w:szCs w:val="22"/>
        </w:rPr>
        <w:t xml:space="preserve"> 2022 AT 7.30PM</w:t>
      </w:r>
    </w:p>
    <w:p w14:paraId="7D86B41A" w14:textId="33B8466D" w:rsidR="00D70210" w:rsidRPr="0015056C" w:rsidRDefault="00D70210" w:rsidP="00600989">
      <w:pPr>
        <w:tabs>
          <w:tab w:val="left" w:pos="720"/>
        </w:tabs>
        <w:suppressAutoHyphens w:val="0"/>
        <w:spacing w:line="276" w:lineRule="auto"/>
        <w:jc w:val="both"/>
        <w:rPr>
          <w:rFonts w:ascii="Arial" w:hAnsi="Arial" w:cs="Arial"/>
          <w:b/>
          <w:bCs/>
          <w:sz w:val="22"/>
          <w:szCs w:val="22"/>
        </w:rPr>
      </w:pPr>
    </w:p>
    <w:p w14:paraId="3274D57E" w14:textId="3F243A96" w:rsidR="00D70210" w:rsidRPr="00820633" w:rsidRDefault="00D70210" w:rsidP="00D70210">
      <w:pPr>
        <w:tabs>
          <w:tab w:val="left" w:pos="720"/>
        </w:tabs>
        <w:suppressAutoHyphens w:val="0"/>
        <w:spacing w:line="276" w:lineRule="auto"/>
        <w:jc w:val="both"/>
        <w:rPr>
          <w:rFonts w:ascii="Arial" w:hAnsi="Arial" w:cs="Arial"/>
          <w:i/>
          <w:iCs/>
          <w:sz w:val="22"/>
          <w:szCs w:val="22"/>
        </w:rPr>
      </w:pPr>
      <w:r w:rsidRPr="00820633">
        <w:rPr>
          <w:rFonts w:ascii="Arial" w:hAnsi="Arial" w:cs="Arial"/>
          <w:i/>
          <w:iCs/>
          <w:sz w:val="22"/>
          <w:szCs w:val="22"/>
        </w:rPr>
        <w:t xml:space="preserve">There being no further business, the meeting closed at </w:t>
      </w:r>
      <w:r w:rsidR="00820633" w:rsidRPr="00820633">
        <w:rPr>
          <w:rFonts w:ascii="Arial" w:hAnsi="Arial" w:cs="Arial"/>
          <w:i/>
          <w:iCs/>
          <w:sz w:val="22"/>
          <w:szCs w:val="22"/>
        </w:rPr>
        <w:t>21:02</w:t>
      </w:r>
      <w:r w:rsidRPr="00820633">
        <w:rPr>
          <w:rFonts w:ascii="Arial" w:hAnsi="Arial" w:cs="Arial"/>
          <w:i/>
          <w:iCs/>
          <w:sz w:val="22"/>
          <w:szCs w:val="22"/>
        </w:rPr>
        <w:t>.</w:t>
      </w:r>
    </w:p>
    <w:p w14:paraId="3F729C8A" w14:textId="77777777" w:rsidR="00D70210" w:rsidRPr="0015056C" w:rsidRDefault="00D70210" w:rsidP="00600989">
      <w:pPr>
        <w:tabs>
          <w:tab w:val="left" w:pos="720"/>
        </w:tabs>
        <w:suppressAutoHyphens w:val="0"/>
        <w:spacing w:line="276" w:lineRule="auto"/>
        <w:jc w:val="both"/>
        <w:rPr>
          <w:rFonts w:ascii="Arial" w:hAnsi="Arial" w:cs="Arial"/>
          <w:b/>
          <w:bCs/>
          <w:sz w:val="22"/>
          <w:szCs w:val="22"/>
        </w:rPr>
      </w:pPr>
    </w:p>
    <w:sectPr w:rsidR="00D70210" w:rsidRPr="0015056C" w:rsidSect="00C31896">
      <w:headerReference w:type="default" r:id="rId8"/>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D46" w14:textId="77777777" w:rsidR="00C31896" w:rsidRPr="003E76F0" w:rsidRDefault="00C31896" w:rsidP="00C31896">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03679C03" w14:textId="5F477732" w:rsidR="002644CE" w:rsidRPr="00C31896" w:rsidRDefault="00C31896" w:rsidP="00C31896">
    <w:pPr>
      <w:spacing w:line="240" w:lineRule="auto"/>
      <w:rPr>
        <w:rFonts w:ascii="Arial" w:hAnsi="Arial" w:cs="Arial"/>
        <w:b/>
        <w:sz w:val="22"/>
        <w:szCs w:val="22"/>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11</w:t>
    </w:r>
    <w:r w:rsidRPr="000A44B3">
      <w:rPr>
        <w:rFonts w:ascii="Arial" w:hAnsi="Arial" w:cs="Arial"/>
        <w:b/>
        <w:sz w:val="22"/>
        <w:szCs w:val="22"/>
        <w:u w:val="single"/>
        <w:vertAlign w:val="superscript"/>
      </w:rPr>
      <w:t>th</w:t>
    </w:r>
    <w:r>
      <w:rPr>
        <w:rFonts w:ascii="Arial" w:hAnsi="Arial" w:cs="Arial"/>
        <w:b/>
        <w:sz w:val="22"/>
        <w:szCs w:val="22"/>
        <w:u w:val="single"/>
      </w:rPr>
      <w:t xml:space="preserve"> October</w:t>
    </w:r>
    <w:r w:rsidRPr="005852F1">
      <w:rPr>
        <w:rFonts w:ascii="Arial" w:hAnsi="Arial" w:cs="Arial"/>
        <w:b/>
        <w:sz w:val="22"/>
        <w:szCs w:val="22"/>
        <w:u w:val="single"/>
      </w:rPr>
      <w:t xml:space="preserve"> 202</w:t>
    </w:r>
    <w:r>
      <w:rPr>
        <w:rFonts w:ascii="Arial" w:hAnsi="Arial" w:cs="Arial"/>
        <w:b/>
        <w:sz w:val="22"/>
        <w:szCs w:val="22"/>
        <w:u w:val="single"/>
      </w:rPr>
      <w:t>2</w:t>
    </w:r>
    <w:r w:rsidRPr="005852F1">
      <w:rPr>
        <w:rFonts w:ascii="Arial" w:hAnsi="Arial" w:cs="Arial"/>
        <w:b/>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1E07DC7"/>
    <w:multiLevelType w:val="hybridMultilevel"/>
    <w:tmpl w:val="212AA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016FEC"/>
    <w:multiLevelType w:val="hybridMultilevel"/>
    <w:tmpl w:val="067C253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6"/>
  </w:num>
  <w:num w:numId="2" w16cid:durableId="279489">
    <w:abstractNumId w:val="4"/>
  </w:num>
  <w:num w:numId="3" w16cid:durableId="587076008">
    <w:abstractNumId w:val="2"/>
  </w:num>
  <w:num w:numId="4" w16cid:durableId="1849055920">
    <w:abstractNumId w:val="7"/>
  </w:num>
  <w:num w:numId="5" w16cid:durableId="103615121">
    <w:abstractNumId w:val="11"/>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2"/>
  </w:num>
  <w:num w:numId="11" w16cid:durableId="2107921867">
    <w:abstractNumId w:val="9"/>
  </w:num>
  <w:num w:numId="12" w16cid:durableId="907615044">
    <w:abstractNumId w:val="8"/>
  </w:num>
  <w:num w:numId="13" w16cid:durableId="104154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10"/>
  </w:num>
  <w:num w:numId="15" w16cid:durableId="3014221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 w:numId="17" w16cid:durableId="910970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110593"/>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0A82"/>
    <w:rsid w:val="00086B56"/>
    <w:rsid w:val="0009003E"/>
    <w:rsid w:val="00092DC5"/>
    <w:rsid w:val="000B3611"/>
    <w:rsid w:val="000B4309"/>
    <w:rsid w:val="000B5B4F"/>
    <w:rsid w:val="000C0AAF"/>
    <w:rsid w:val="000C18D1"/>
    <w:rsid w:val="000C7D67"/>
    <w:rsid w:val="000D0272"/>
    <w:rsid w:val="000D46BF"/>
    <w:rsid w:val="000F1076"/>
    <w:rsid w:val="000F44C8"/>
    <w:rsid w:val="000F6043"/>
    <w:rsid w:val="00102623"/>
    <w:rsid w:val="00103EF8"/>
    <w:rsid w:val="00130B41"/>
    <w:rsid w:val="001408DD"/>
    <w:rsid w:val="00141FD8"/>
    <w:rsid w:val="0015056C"/>
    <w:rsid w:val="0015163C"/>
    <w:rsid w:val="001524C2"/>
    <w:rsid w:val="00152C85"/>
    <w:rsid w:val="00156C26"/>
    <w:rsid w:val="00157ACF"/>
    <w:rsid w:val="001821B8"/>
    <w:rsid w:val="001A1041"/>
    <w:rsid w:val="001A5843"/>
    <w:rsid w:val="001D5E73"/>
    <w:rsid w:val="001F12AC"/>
    <w:rsid w:val="001F3F45"/>
    <w:rsid w:val="001F631A"/>
    <w:rsid w:val="00202BB1"/>
    <w:rsid w:val="00220B4C"/>
    <w:rsid w:val="00222E26"/>
    <w:rsid w:val="0022513D"/>
    <w:rsid w:val="002277AD"/>
    <w:rsid w:val="00234152"/>
    <w:rsid w:val="00256DBF"/>
    <w:rsid w:val="00261DB1"/>
    <w:rsid w:val="002644CE"/>
    <w:rsid w:val="00266B46"/>
    <w:rsid w:val="00274E4F"/>
    <w:rsid w:val="002861C7"/>
    <w:rsid w:val="00291F4E"/>
    <w:rsid w:val="002921B7"/>
    <w:rsid w:val="002A1E08"/>
    <w:rsid w:val="002B34D5"/>
    <w:rsid w:val="002C26F1"/>
    <w:rsid w:val="002D0BD3"/>
    <w:rsid w:val="002E5EF1"/>
    <w:rsid w:val="002F33FE"/>
    <w:rsid w:val="002F410B"/>
    <w:rsid w:val="00310B1A"/>
    <w:rsid w:val="00311D1C"/>
    <w:rsid w:val="003161F3"/>
    <w:rsid w:val="00316C2C"/>
    <w:rsid w:val="00320295"/>
    <w:rsid w:val="003309F9"/>
    <w:rsid w:val="00336281"/>
    <w:rsid w:val="003454CB"/>
    <w:rsid w:val="00350628"/>
    <w:rsid w:val="00351156"/>
    <w:rsid w:val="00360057"/>
    <w:rsid w:val="003661AB"/>
    <w:rsid w:val="00372F97"/>
    <w:rsid w:val="00383988"/>
    <w:rsid w:val="00385FFD"/>
    <w:rsid w:val="003A7DD5"/>
    <w:rsid w:val="003B61DE"/>
    <w:rsid w:val="003E0DD2"/>
    <w:rsid w:val="003E1A7C"/>
    <w:rsid w:val="003E35F9"/>
    <w:rsid w:val="00401753"/>
    <w:rsid w:val="004038DC"/>
    <w:rsid w:val="0041363A"/>
    <w:rsid w:val="00424390"/>
    <w:rsid w:val="004275E5"/>
    <w:rsid w:val="00455E13"/>
    <w:rsid w:val="00481F5A"/>
    <w:rsid w:val="004B02EB"/>
    <w:rsid w:val="004C4D6D"/>
    <w:rsid w:val="004D0F6D"/>
    <w:rsid w:val="004D315E"/>
    <w:rsid w:val="004E0FDC"/>
    <w:rsid w:val="004E3A9A"/>
    <w:rsid w:val="004E432D"/>
    <w:rsid w:val="00511A05"/>
    <w:rsid w:val="0053344C"/>
    <w:rsid w:val="005410B6"/>
    <w:rsid w:val="005473A3"/>
    <w:rsid w:val="005500E5"/>
    <w:rsid w:val="00571F9E"/>
    <w:rsid w:val="00574A32"/>
    <w:rsid w:val="00586B15"/>
    <w:rsid w:val="00587B21"/>
    <w:rsid w:val="00597E07"/>
    <w:rsid w:val="005A50D1"/>
    <w:rsid w:val="005A5D7D"/>
    <w:rsid w:val="005B2F68"/>
    <w:rsid w:val="005B53C6"/>
    <w:rsid w:val="005C24D5"/>
    <w:rsid w:val="005D01FE"/>
    <w:rsid w:val="005D1DE6"/>
    <w:rsid w:val="005D6CB5"/>
    <w:rsid w:val="005E6A6D"/>
    <w:rsid w:val="005F5F74"/>
    <w:rsid w:val="005F7D49"/>
    <w:rsid w:val="00600989"/>
    <w:rsid w:val="006126B2"/>
    <w:rsid w:val="00612FC3"/>
    <w:rsid w:val="006242D5"/>
    <w:rsid w:val="0063110B"/>
    <w:rsid w:val="006340E3"/>
    <w:rsid w:val="00641542"/>
    <w:rsid w:val="0064154F"/>
    <w:rsid w:val="00642C38"/>
    <w:rsid w:val="00645A89"/>
    <w:rsid w:val="0065153B"/>
    <w:rsid w:val="0065316D"/>
    <w:rsid w:val="006547C1"/>
    <w:rsid w:val="00664FB9"/>
    <w:rsid w:val="00666C1A"/>
    <w:rsid w:val="00673A79"/>
    <w:rsid w:val="00696948"/>
    <w:rsid w:val="00697BD2"/>
    <w:rsid w:val="006A2C04"/>
    <w:rsid w:val="006B1DF0"/>
    <w:rsid w:val="006C5D3A"/>
    <w:rsid w:val="006D2D91"/>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7750"/>
    <w:rsid w:val="00764E64"/>
    <w:rsid w:val="00773BAD"/>
    <w:rsid w:val="0077709E"/>
    <w:rsid w:val="00781482"/>
    <w:rsid w:val="00785D7C"/>
    <w:rsid w:val="00790388"/>
    <w:rsid w:val="00790B72"/>
    <w:rsid w:val="007A5AE9"/>
    <w:rsid w:val="007C43CA"/>
    <w:rsid w:val="007C7BFA"/>
    <w:rsid w:val="007D6DAF"/>
    <w:rsid w:val="007E5ACC"/>
    <w:rsid w:val="007F0CF6"/>
    <w:rsid w:val="007F3ED3"/>
    <w:rsid w:val="007F59C9"/>
    <w:rsid w:val="0080440D"/>
    <w:rsid w:val="00820633"/>
    <w:rsid w:val="008347AE"/>
    <w:rsid w:val="00860ACF"/>
    <w:rsid w:val="00860C0F"/>
    <w:rsid w:val="00867D2E"/>
    <w:rsid w:val="008A0F7D"/>
    <w:rsid w:val="008A7BCA"/>
    <w:rsid w:val="008C49B3"/>
    <w:rsid w:val="008E4A5F"/>
    <w:rsid w:val="009274A5"/>
    <w:rsid w:val="009525A9"/>
    <w:rsid w:val="00954002"/>
    <w:rsid w:val="0097107D"/>
    <w:rsid w:val="009716A0"/>
    <w:rsid w:val="00976BDA"/>
    <w:rsid w:val="009867FD"/>
    <w:rsid w:val="00994388"/>
    <w:rsid w:val="009949FF"/>
    <w:rsid w:val="009A1A3A"/>
    <w:rsid w:val="009A63E3"/>
    <w:rsid w:val="009B3FFF"/>
    <w:rsid w:val="009C6DD1"/>
    <w:rsid w:val="009D2775"/>
    <w:rsid w:val="009F1273"/>
    <w:rsid w:val="009F209F"/>
    <w:rsid w:val="00A06187"/>
    <w:rsid w:val="00A118E2"/>
    <w:rsid w:val="00A15C81"/>
    <w:rsid w:val="00A242E5"/>
    <w:rsid w:val="00A35278"/>
    <w:rsid w:val="00A4330B"/>
    <w:rsid w:val="00A475EE"/>
    <w:rsid w:val="00A50F30"/>
    <w:rsid w:val="00A52F81"/>
    <w:rsid w:val="00A5343E"/>
    <w:rsid w:val="00A6154B"/>
    <w:rsid w:val="00A64A3C"/>
    <w:rsid w:val="00A66FD2"/>
    <w:rsid w:val="00A81042"/>
    <w:rsid w:val="00AA7ACA"/>
    <w:rsid w:val="00AA7FCA"/>
    <w:rsid w:val="00AB3E0B"/>
    <w:rsid w:val="00AB43B2"/>
    <w:rsid w:val="00AD7F2B"/>
    <w:rsid w:val="00AE26C7"/>
    <w:rsid w:val="00AF01FC"/>
    <w:rsid w:val="00AF4109"/>
    <w:rsid w:val="00B0724D"/>
    <w:rsid w:val="00B12DB5"/>
    <w:rsid w:val="00B144D3"/>
    <w:rsid w:val="00B177E6"/>
    <w:rsid w:val="00B246D2"/>
    <w:rsid w:val="00B26F18"/>
    <w:rsid w:val="00B32714"/>
    <w:rsid w:val="00B34EC6"/>
    <w:rsid w:val="00B36A26"/>
    <w:rsid w:val="00B57E82"/>
    <w:rsid w:val="00B625E0"/>
    <w:rsid w:val="00B7594C"/>
    <w:rsid w:val="00B80A7B"/>
    <w:rsid w:val="00B85B15"/>
    <w:rsid w:val="00B87923"/>
    <w:rsid w:val="00B917D6"/>
    <w:rsid w:val="00B93B94"/>
    <w:rsid w:val="00B95481"/>
    <w:rsid w:val="00BB735E"/>
    <w:rsid w:val="00BC7202"/>
    <w:rsid w:val="00BD1247"/>
    <w:rsid w:val="00BD37F3"/>
    <w:rsid w:val="00BD3EDF"/>
    <w:rsid w:val="00BE0DBA"/>
    <w:rsid w:val="00BE3F5E"/>
    <w:rsid w:val="00BF39AC"/>
    <w:rsid w:val="00C05176"/>
    <w:rsid w:val="00C13E67"/>
    <w:rsid w:val="00C23A28"/>
    <w:rsid w:val="00C31896"/>
    <w:rsid w:val="00C3686C"/>
    <w:rsid w:val="00C37214"/>
    <w:rsid w:val="00C57018"/>
    <w:rsid w:val="00C95E01"/>
    <w:rsid w:val="00CA1FC9"/>
    <w:rsid w:val="00CA7176"/>
    <w:rsid w:val="00CB34D3"/>
    <w:rsid w:val="00CB4E3B"/>
    <w:rsid w:val="00CB7128"/>
    <w:rsid w:val="00CC5295"/>
    <w:rsid w:val="00CD6845"/>
    <w:rsid w:val="00CE2F66"/>
    <w:rsid w:val="00CF12C8"/>
    <w:rsid w:val="00D14778"/>
    <w:rsid w:val="00D2512E"/>
    <w:rsid w:val="00D40B75"/>
    <w:rsid w:val="00D502E6"/>
    <w:rsid w:val="00D524E2"/>
    <w:rsid w:val="00D52BF2"/>
    <w:rsid w:val="00D623CE"/>
    <w:rsid w:val="00D70210"/>
    <w:rsid w:val="00D705A7"/>
    <w:rsid w:val="00D77336"/>
    <w:rsid w:val="00D80568"/>
    <w:rsid w:val="00D86198"/>
    <w:rsid w:val="00DA615B"/>
    <w:rsid w:val="00DC2D2F"/>
    <w:rsid w:val="00DD340D"/>
    <w:rsid w:val="00DE505A"/>
    <w:rsid w:val="00DF1334"/>
    <w:rsid w:val="00DF7861"/>
    <w:rsid w:val="00E02378"/>
    <w:rsid w:val="00E07BAC"/>
    <w:rsid w:val="00E24231"/>
    <w:rsid w:val="00E37E65"/>
    <w:rsid w:val="00E56AB2"/>
    <w:rsid w:val="00E668F1"/>
    <w:rsid w:val="00E81F06"/>
    <w:rsid w:val="00E83E68"/>
    <w:rsid w:val="00E846E6"/>
    <w:rsid w:val="00E851D4"/>
    <w:rsid w:val="00E97C56"/>
    <w:rsid w:val="00EC0419"/>
    <w:rsid w:val="00EC3648"/>
    <w:rsid w:val="00EE3CAC"/>
    <w:rsid w:val="00EF430E"/>
    <w:rsid w:val="00F03B6E"/>
    <w:rsid w:val="00F166B0"/>
    <w:rsid w:val="00F24ECE"/>
    <w:rsid w:val="00F26671"/>
    <w:rsid w:val="00F4249E"/>
    <w:rsid w:val="00F63C70"/>
    <w:rsid w:val="00F71326"/>
    <w:rsid w:val="00F7294F"/>
    <w:rsid w:val="00F75370"/>
    <w:rsid w:val="00F76B48"/>
    <w:rsid w:val="00FB2F17"/>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00753582">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30342625">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2416727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67842443">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2022-10-25T13:28:00Z</dcterms:created>
  <dcterms:modified xsi:type="dcterms:W3CDTF">2022-10-25T13:28:00Z</dcterms:modified>
</cp:coreProperties>
</file>