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8C" w:rsidRPr="00957847" w:rsidRDefault="00134E8C" w:rsidP="00134E8C">
      <w:pPr>
        <w:pStyle w:val="BodyText"/>
        <w:jc w:val="center"/>
        <w:rPr>
          <w:rFonts w:cs="Arial"/>
          <w:b/>
          <w:bCs/>
          <w:sz w:val="24"/>
          <w:szCs w:val="24"/>
        </w:rPr>
      </w:pPr>
      <w:bookmarkStart w:id="0" w:name="_GoBack"/>
      <w:bookmarkEnd w:id="0"/>
      <w:r w:rsidRPr="00957847">
        <w:rPr>
          <w:rFonts w:cs="Arial"/>
          <w:b/>
          <w:sz w:val="24"/>
          <w:szCs w:val="24"/>
        </w:rPr>
        <w:t>MINUTES OF THE MEETING OF THE</w:t>
      </w:r>
      <w:r>
        <w:rPr>
          <w:rFonts w:cs="Arial"/>
          <w:b/>
          <w:sz w:val="24"/>
          <w:szCs w:val="24"/>
        </w:rPr>
        <w:t xml:space="preserve"> EMERGENCY</w:t>
      </w:r>
      <w:r w:rsidRPr="00957847">
        <w:rPr>
          <w:rFonts w:cs="Arial"/>
          <w:b/>
          <w:sz w:val="24"/>
          <w:szCs w:val="24"/>
        </w:rPr>
        <w:t xml:space="preserve"> </w:t>
      </w:r>
      <w:r w:rsidRPr="00957847">
        <w:rPr>
          <w:rFonts w:cs="Arial"/>
          <w:b/>
          <w:bCs/>
          <w:sz w:val="24"/>
          <w:szCs w:val="24"/>
        </w:rPr>
        <w:t>PLANNING &amp; HIGHWAYS COMMITTEE</w:t>
      </w:r>
    </w:p>
    <w:p w:rsidR="00134E8C" w:rsidRPr="00957847" w:rsidRDefault="00134E8C" w:rsidP="00134E8C">
      <w:pPr>
        <w:pStyle w:val="BodyText"/>
        <w:jc w:val="center"/>
        <w:rPr>
          <w:rFonts w:cs="Arial"/>
          <w:b/>
          <w:bCs/>
          <w:sz w:val="24"/>
          <w:szCs w:val="24"/>
        </w:rPr>
      </w:pPr>
      <w:r w:rsidRPr="00957847">
        <w:rPr>
          <w:rFonts w:cs="Arial"/>
          <w:b/>
          <w:sz w:val="24"/>
          <w:szCs w:val="24"/>
        </w:rPr>
        <w:t xml:space="preserve"> HELD ON </w:t>
      </w:r>
      <w:r>
        <w:rPr>
          <w:rFonts w:cs="Arial"/>
          <w:b/>
          <w:bCs/>
          <w:sz w:val="24"/>
          <w:szCs w:val="24"/>
        </w:rPr>
        <w:t>Tuesday 8</w:t>
      </w:r>
      <w:r w:rsidRPr="000A3B49">
        <w:rPr>
          <w:rFonts w:cs="Arial"/>
          <w:b/>
          <w:bCs/>
          <w:sz w:val="24"/>
          <w:szCs w:val="24"/>
          <w:vertAlign w:val="superscript"/>
        </w:rPr>
        <w:t>TH</w:t>
      </w:r>
      <w:r>
        <w:rPr>
          <w:rFonts w:cs="Arial"/>
          <w:b/>
          <w:bCs/>
          <w:sz w:val="24"/>
          <w:szCs w:val="24"/>
        </w:rPr>
        <w:t xml:space="preserve"> JANUARY 2019 </w:t>
      </w:r>
      <w:r w:rsidRPr="00957847">
        <w:rPr>
          <w:rFonts w:cs="Arial"/>
          <w:b/>
          <w:sz w:val="24"/>
          <w:szCs w:val="24"/>
        </w:rPr>
        <w:t>AT 7</w:t>
      </w:r>
      <w:r w:rsidRPr="00957847">
        <w:rPr>
          <w:rFonts w:cs="Arial"/>
          <w:b/>
          <w:bCs/>
          <w:sz w:val="24"/>
          <w:szCs w:val="24"/>
        </w:rPr>
        <w:t>:</w:t>
      </w:r>
      <w:r>
        <w:rPr>
          <w:rFonts w:cs="Arial"/>
          <w:b/>
          <w:bCs/>
          <w:sz w:val="24"/>
          <w:szCs w:val="24"/>
        </w:rPr>
        <w:t>3</w:t>
      </w:r>
      <w:r w:rsidRPr="00957847">
        <w:rPr>
          <w:rFonts w:cs="Arial"/>
          <w:b/>
          <w:bCs/>
          <w:sz w:val="24"/>
          <w:szCs w:val="24"/>
        </w:rPr>
        <w:t>0PM</w:t>
      </w:r>
    </w:p>
    <w:p w:rsidR="00134E8C" w:rsidRPr="00957847" w:rsidRDefault="00134E8C" w:rsidP="00134E8C">
      <w:pPr>
        <w:pStyle w:val="BodyText"/>
        <w:jc w:val="center"/>
        <w:rPr>
          <w:rFonts w:cs="Arial"/>
          <w:b/>
          <w:bCs/>
          <w:sz w:val="24"/>
          <w:szCs w:val="24"/>
        </w:rPr>
      </w:pPr>
      <w:r w:rsidRPr="00957847">
        <w:rPr>
          <w:rFonts w:cs="Arial"/>
          <w:b/>
          <w:bCs/>
          <w:sz w:val="24"/>
          <w:szCs w:val="24"/>
        </w:rPr>
        <w:t>IN COMMUNITY HOUSE, ANZAC ROOM</w:t>
      </w:r>
    </w:p>
    <w:p w:rsidR="00134E8C" w:rsidRPr="00957847" w:rsidRDefault="00134E8C" w:rsidP="00134E8C">
      <w:pPr>
        <w:rPr>
          <w:rFonts w:cs="Arial"/>
          <w:sz w:val="24"/>
          <w:szCs w:val="24"/>
        </w:rPr>
      </w:pPr>
    </w:p>
    <w:p w:rsidR="00134E8C" w:rsidRDefault="00134E8C" w:rsidP="00134E8C">
      <w:pPr>
        <w:pStyle w:val="BodyText"/>
        <w:rPr>
          <w:rFonts w:cs="Arial"/>
          <w:sz w:val="24"/>
          <w:szCs w:val="24"/>
        </w:rPr>
      </w:pPr>
      <w:r w:rsidRPr="00957847">
        <w:rPr>
          <w:rFonts w:cs="Arial"/>
          <w:b/>
          <w:sz w:val="24"/>
          <w:szCs w:val="24"/>
          <w:u w:val="single"/>
        </w:rPr>
        <w:t>Committee Members</w:t>
      </w:r>
      <w:r w:rsidRPr="00957847">
        <w:rPr>
          <w:rFonts w:cs="Arial"/>
          <w:sz w:val="24"/>
          <w:szCs w:val="24"/>
        </w:rPr>
        <w:tab/>
      </w:r>
      <w:r>
        <w:rPr>
          <w:rFonts w:cs="Arial"/>
          <w:sz w:val="24"/>
          <w:szCs w:val="24"/>
        </w:rPr>
        <w:t xml:space="preserve"> </w:t>
      </w:r>
      <w:r w:rsidRPr="002B5EF9">
        <w:rPr>
          <w:rFonts w:cs="Arial"/>
          <w:b/>
          <w:sz w:val="24"/>
          <w:szCs w:val="24"/>
        </w:rPr>
        <w:t>Councillors:</w:t>
      </w:r>
      <w:r>
        <w:rPr>
          <w:rFonts w:cs="Arial"/>
          <w:sz w:val="24"/>
          <w:szCs w:val="24"/>
        </w:rPr>
        <w:t xml:space="preserve">   Melvyn Simmons (Chair)</w:t>
      </w:r>
      <w:r w:rsidRPr="00957847">
        <w:rPr>
          <w:rFonts w:cs="Arial"/>
          <w:sz w:val="24"/>
          <w:szCs w:val="24"/>
        </w:rPr>
        <w:tab/>
      </w:r>
      <w:r>
        <w:rPr>
          <w:rFonts w:cs="Arial"/>
          <w:sz w:val="24"/>
          <w:szCs w:val="24"/>
        </w:rPr>
        <w:tab/>
        <w:t>Lynda Duhigg (Vice Chair)</w:t>
      </w:r>
      <w:r w:rsidRPr="00957847">
        <w:rPr>
          <w:rFonts w:cs="Arial"/>
          <w:sz w:val="24"/>
          <w:szCs w:val="24"/>
        </w:rPr>
        <w:tab/>
      </w:r>
      <w:r w:rsidRPr="00957847">
        <w:rPr>
          <w:rFonts w:cs="Arial"/>
          <w:sz w:val="24"/>
          <w:szCs w:val="24"/>
        </w:rPr>
        <w:tab/>
      </w:r>
      <w:r w:rsidRPr="00957847">
        <w:rPr>
          <w:rFonts w:cs="Arial"/>
          <w:sz w:val="24"/>
          <w:szCs w:val="24"/>
        </w:rPr>
        <w:tab/>
      </w:r>
      <w:r w:rsidRPr="00957847">
        <w:rPr>
          <w:rFonts w:cs="Arial"/>
          <w:sz w:val="24"/>
          <w:szCs w:val="24"/>
        </w:rPr>
        <w:tab/>
      </w:r>
      <w:r>
        <w:rPr>
          <w:rFonts w:cs="Arial"/>
          <w:sz w:val="24"/>
          <w:szCs w:val="24"/>
        </w:rPr>
        <w:tab/>
        <w:t xml:space="preserve">             </w:t>
      </w:r>
      <w:r w:rsidRPr="000A3B49">
        <w:rPr>
          <w:rFonts w:cs="Arial"/>
          <w:sz w:val="24"/>
          <w:szCs w:val="24"/>
        </w:rPr>
        <w:t>Jackie Harrison-Hicks</w:t>
      </w:r>
      <w:r>
        <w:rPr>
          <w:rFonts w:cs="Arial"/>
          <w:sz w:val="24"/>
          <w:szCs w:val="24"/>
        </w:rPr>
        <w:tab/>
      </w:r>
      <w:r>
        <w:rPr>
          <w:rFonts w:cs="Arial"/>
          <w:sz w:val="24"/>
          <w:szCs w:val="24"/>
        </w:rPr>
        <w:tab/>
        <w:t xml:space="preserve">             J</w:t>
      </w:r>
      <w:r w:rsidRPr="000A3B49">
        <w:rPr>
          <w:rFonts w:cs="Arial"/>
          <w:sz w:val="24"/>
          <w:szCs w:val="24"/>
        </w:rPr>
        <w:t>ob Harris</w:t>
      </w:r>
      <w:r>
        <w:rPr>
          <w:rFonts w:cs="Arial"/>
          <w:sz w:val="24"/>
          <w:szCs w:val="24"/>
        </w:rPr>
        <w:tab/>
      </w:r>
      <w:r>
        <w:rPr>
          <w:rFonts w:cs="Arial"/>
          <w:sz w:val="24"/>
          <w:szCs w:val="24"/>
        </w:rPr>
        <w:tab/>
      </w:r>
    </w:p>
    <w:p w:rsidR="00134E8C" w:rsidRDefault="00134E8C" w:rsidP="00134E8C">
      <w:pPr>
        <w:pStyle w:val="BodyText"/>
        <w:ind w:left="2880" w:firstLine="720"/>
        <w:rPr>
          <w:rFonts w:cs="Arial"/>
          <w:sz w:val="24"/>
          <w:szCs w:val="24"/>
        </w:rPr>
      </w:pPr>
      <w:r w:rsidRPr="000A3B49">
        <w:rPr>
          <w:rFonts w:cs="Arial"/>
          <w:sz w:val="24"/>
          <w:szCs w:val="24"/>
        </w:rPr>
        <w:t>Claude Cheta</w:t>
      </w:r>
      <w:r>
        <w:rPr>
          <w:rFonts w:cs="Arial"/>
          <w:sz w:val="24"/>
          <w:szCs w:val="24"/>
        </w:rPr>
        <w:tab/>
      </w:r>
      <w:r>
        <w:rPr>
          <w:rFonts w:cs="Arial"/>
          <w:sz w:val="24"/>
          <w:szCs w:val="24"/>
        </w:rPr>
        <w:tab/>
      </w:r>
      <w:r>
        <w:rPr>
          <w:rFonts w:cs="Arial"/>
          <w:sz w:val="24"/>
          <w:szCs w:val="24"/>
        </w:rPr>
        <w:tab/>
      </w:r>
      <w:r>
        <w:rPr>
          <w:rFonts w:cs="Arial"/>
          <w:sz w:val="24"/>
          <w:szCs w:val="24"/>
        </w:rPr>
        <w:tab/>
      </w:r>
      <w:r w:rsidRPr="000A3B49">
        <w:rPr>
          <w:rFonts w:cs="Arial"/>
          <w:sz w:val="24"/>
          <w:szCs w:val="24"/>
        </w:rPr>
        <w:t>Sue Griffiths</w:t>
      </w:r>
    </w:p>
    <w:p w:rsidR="00134E8C" w:rsidRDefault="00134E8C" w:rsidP="00134E8C">
      <w:pPr>
        <w:pStyle w:val="BodyText"/>
        <w:ind w:left="3600"/>
        <w:rPr>
          <w:rFonts w:cs="Arial"/>
          <w:sz w:val="24"/>
          <w:szCs w:val="24"/>
        </w:rPr>
      </w:pPr>
      <w:r w:rsidRPr="000A3B49">
        <w:rPr>
          <w:rFonts w:cs="Arial"/>
          <w:sz w:val="24"/>
          <w:szCs w:val="24"/>
        </w:rPr>
        <w:t>Alan Milliner</w:t>
      </w:r>
      <w:r>
        <w:rPr>
          <w:rFonts w:cs="Arial"/>
          <w:sz w:val="24"/>
          <w:szCs w:val="24"/>
        </w:rPr>
        <w:tab/>
      </w:r>
      <w:r>
        <w:rPr>
          <w:rFonts w:cs="Arial"/>
          <w:sz w:val="24"/>
          <w:szCs w:val="24"/>
        </w:rPr>
        <w:tab/>
      </w:r>
      <w:r>
        <w:rPr>
          <w:rFonts w:cs="Arial"/>
          <w:sz w:val="24"/>
          <w:szCs w:val="24"/>
        </w:rPr>
        <w:tab/>
      </w:r>
      <w:r>
        <w:rPr>
          <w:rFonts w:cs="Arial"/>
          <w:sz w:val="24"/>
          <w:szCs w:val="24"/>
        </w:rPr>
        <w:tab/>
      </w:r>
      <w:r w:rsidRPr="000A3B49">
        <w:rPr>
          <w:rFonts w:cs="Arial"/>
          <w:sz w:val="24"/>
          <w:szCs w:val="24"/>
        </w:rPr>
        <w:t>Daryll Brindley</w:t>
      </w:r>
      <w:r w:rsidRPr="00957847">
        <w:rPr>
          <w:rFonts w:cs="Arial"/>
          <w:sz w:val="24"/>
          <w:szCs w:val="24"/>
        </w:rPr>
        <w:tab/>
      </w:r>
    </w:p>
    <w:p w:rsidR="00134E8C" w:rsidRPr="00957847" w:rsidRDefault="00134E8C" w:rsidP="00134E8C">
      <w:pPr>
        <w:pStyle w:val="BodyText"/>
        <w:ind w:left="3600"/>
        <w:rPr>
          <w:rFonts w:cs="Arial"/>
          <w:sz w:val="24"/>
          <w:szCs w:val="24"/>
        </w:rPr>
      </w:pPr>
      <w:r w:rsidRPr="00E5259D">
        <w:rPr>
          <w:rFonts w:cs="Arial"/>
          <w:sz w:val="24"/>
          <w:szCs w:val="24"/>
        </w:rPr>
        <w:tab/>
      </w:r>
      <w:r>
        <w:rPr>
          <w:rFonts w:cs="Arial"/>
          <w:sz w:val="24"/>
          <w:szCs w:val="24"/>
        </w:rPr>
        <w:tab/>
      </w:r>
      <w:r>
        <w:rPr>
          <w:rFonts w:cs="Arial"/>
          <w:sz w:val="24"/>
          <w:szCs w:val="24"/>
        </w:rPr>
        <w:tab/>
      </w:r>
      <w:r w:rsidRPr="00957847">
        <w:rPr>
          <w:rFonts w:cs="Arial"/>
          <w:sz w:val="24"/>
          <w:szCs w:val="24"/>
        </w:rPr>
        <w:tab/>
      </w:r>
      <w:r w:rsidRPr="00957847">
        <w:rPr>
          <w:rFonts w:cs="Arial"/>
          <w:sz w:val="24"/>
          <w:szCs w:val="24"/>
        </w:rPr>
        <w:tab/>
      </w:r>
    </w:p>
    <w:p w:rsidR="00134E8C" w:rsidRDefault="00134E8C" w:rsidP="00134E8C">
      <w:pPr>
        <w:pStyle w:val="BodyText"/>
        <w:rPr>
          <w:rFonts w:cs="Arial"/>
          <w:sz w:val="24"/>
          <w:szCs w:val="24"/>
        </w:rPr>
      </w:pPr>
      <w:r w:rsidRPr="002B5EF9">
        <w:rPr>
          <w:rFonts w:cs="Arial"/>
          <w:b/>
          <w:sz w:val="24"/>
          <w:szCs w:val="24"/>
          <w:u w:val="single"/>
        </w:rPr>
        <w:t>Present</w:t>
      </w:r>
      <w:r w:rsidRPr="002B5EF9">
        <w:rPr>
          <w:rFonts w:cs="Arial"/>
          <w:b/>
          <w:sz w:val="24"/>
          <w:szCs w:val="24"/>
        </w:rPr>
        <w:tab/>
      </w:r>
      <w:r w:rsidRPr="002B5EF9">
        <w:rPr>
          <w:rFonts w:cs="Arial"/>
          <w:sz w:val="24"/>
          <w:szCs w:val="24"/>
        </w:rPr>
        <w:tab/>
      </w:r>
      <w:r w:rsidRPr="002B5EF9">
        <w:rPr>
          <w:rFonts w:cs="Arial"/>
          <w:b/>
          <w:sz w:val="24"/>
          <w:szCs w:val="24"/>
        </w:rPr>
        <w:t>Councillors:</w:t>
      </w:r>
      <w:r>
        <w:rPr>
          <w:rFonts w:cs="Arial"/>
          <w:sz w:val="24"/>
          <w:szCs w:val="24"/>
        </w:rPr>
        <w:t xml:space="preserve">  Melvyn Simmons                                    Job Harris</w:t>
      </w:r>
    </w:p>
    <w:p w:rsidR="00134E8C" w:rsidRPr="00A87371" w:rsidRDefault="00134E8C" w:rsidP="00134E8C">
      <w:pPr>
        <w:pStyle w:val="BodyText"/>
        <w:rPr>
          <w:rFonts w:cs="Arial"/>
          <w:sz w:val="24"/>
          <w:szCs w:val="24"/>
        </w:rPr>
      </w:pPr>
      <w:r>
        <w:rPr>
          <w:rFonts w:cs="Arial"/>
          <w:sz w:val="24"/>
          <w:szCs w:val="24"/>
        </w:rPr>
        <w:t xml:space="preserve">                                                          Sue Griffiths                                           Alan </w:t>
      </w:r>
      <w:proofErr w:type="spellStart"/>
      <w:r>
        <w:rPr>
          <w:rFonts w:cs="Arial"/>
          <w:sz w:val="24"/>
          <w:szCs w:val="24"/>
        </w:rPr>
        <w:t>Miliner</w:t>
      </w:r>
      <w:proofErr w:type="spellEnd"/>
    </w:p>
    <w:p w:rsidR="00134E8C" w:rsidRPr="00A87371" w:rsidRDefault="00134E8C" w:rsidP="00134E8C">
      <w:pPr>
        <w:pStyle w:val="BodyText"/>
        <w:ind w:left="2880"/>
        <w:rPr>
          <w:rFonts w:cs="Arial"/>
          <w:sz w:val="24"/>
          <w:szCs w:val="24"/>
        </w:rPr>
      </w:pPr>
      <w:r>
        <w:rPr>
          <w:rFonts w:cs="Arial"/>
          <w:sz w:val="24"/>
          <w:szCs w:val="24"/>
        </w:rPr>
        <w:t xml:space="preserve">          Claude Cheta                                         Lynda Duhigg</w:t>
      </w:r>
      <w:r w:rsidRPr="00A87371">
        <w:rPr>
          <w:rFonts w:cs="Arial"/>
          <w:sz w:val="24"/>
          <w:szCs w:val="24"/>
        </w:rPr>
        <w:tab/>
      </w:r>
      <w:r w:rsidRPr="00A87371">
        <w:rPr>
          <w:rFonts w:cs="Arial"/>
          <w:sz w:val="24"/>
          <w:szCs w:val="24"/>
        </w:rPr>
        <w:tab/>
      </w:r>
      <w:r w:rsidRPr="00A87371">
        <w:rPr>
          <w:rFonts w:cs="Arial"/>
          <w:sz w:val="24"/>
          <w:szCs w:val="24"/>
        </w:rPr>
        <w:tab/>
      </w:r>
      <w:r w:rsidRPr="00A87371">
        <w:rPr>
          <w:rFonts w:cs="Arial"/>
          <w:sz w:val="24"/>
          <w:szCs w:val="24"/>
        </w:rPr>
        <w:tab/>
      </w:r>
      <w:r w:rsidRPr="00A87371">
        <w:rPr>
          <w:rFonts w:cs="Arial"/>
          <w:sz w:val="24"/>
          <w:szCs w:val="24"/>
        </w:rPr>
        <w:tab/>
      </w:r>
      <w:r w:rsidRPr="00A87371">
        <w:rPr>
          <w:rFonts w:cs="Arial"/>
          <w:sz w:val="24"/>
          <w:szCs w:val="24"/>
        </w:rPr>
        <w:tab/>
      </w:r>
    </w:p>
    <w:p w:rsidR="00134E8C" w:rsidRDefault="00134E8C" w:rsidP="00134E8C">
      <w:pPr>
        <w:pStyle w:val="BodyText"/>
        <w:rPr>
          <w:rFonts w:cs="Arial"/>
          <w:sz w:val="24"/>
          <w:szCs w:val="24"/>
        </w:rPr>
      </w:pPr>
      <w:r w:rsidRPr="00096D65">
        <w:rPr>
          <w:rFonts w:cs="Arial"/>
          <w:sz w:val="24"/>
          <w:szCs w:val="24"/>
        </w:rPr>
        <w:tab/>
      </w:r>
    </w:p>
    <w:p w:rsidR="00134E8C" w:rsidRDefault="00134E8C" w:rsidP="00134E8C">
      <w:pPr>
        <w:pStyle w:val="BodyText"/>
        <w:rPr>
          <w:rFonts w:cs="Arial"/>
          <w:sz w:val="24"/>
          <w:szCs w:val="24"/>
        </w:rPr>
      </w:pPr>
      <w:r w:rsidRPr="00E67A54">
        <w:rPr>
          <w:rFonts w:cs="Arial"/>
          <w:b/>
          <w:sz w:val="24"/>
          <w:szCs w:val="24"/>
          <w:u w:val="single"/>
        </w:rPr>
        <w:t>In Attendance</w:t>
      </w:r>
      <w:r w:rsidRPr="00E67A54">
        <w:rPr>
          <w:rFonts w:cs="Arial"/>
          <w:b/>
          <w:sz w:val="24"/>
          <w:szCs w:val="24"/>
        </w:rPr>
        <w:tab/>
      </w:r>
      <w:r w:rsidRPr="00E67A54">
        <w:rPr>
          <w:rFonts w:cs="Arial"/>
          <w:b/>
          <w:sz w:val="24"/>
          <w:szCs w:val="24"/>
        </w:rPr>
        <w:tab/>
      </w:r>
      <w:r w:rsidRPr="00E67A54">
        <w:rPr>
          <w:rFonts w:cs="Arial"/>
          <w:b/>
          <w:sz w:val="24"/>
          <w:szCs w:val="24"/>
        </w:rPr>
        <w:tab/>
      </w:r>
      <w:r w:rsidRPr="00E67A54">
        <w:rPr>
          <w:rFonts w:cs="Arial"/>
          <w:b/>
          <w:sz w:val="24"/>
          <w:szCs w:val="24"/>
        </w:rPr>
        <w:tab/>
      </w:r>
      <w:r>
        <w:rPr>
          <w:rFonts w:cs="Arial"/>
          <w:sz w:val="24"/>
          <w:szCs w:val="24"/>
        </w:rPr>
        <w:t>Matt Gunn</w:t>
      </w:r>
      <w:r w:rsidRPr="00251890">
        <w:rPr>
          <w:rFonts w:cs="Arial"/>
          <w:sz w:val="24"/>
          <w:szCs w:val="24"/>
        </w:rPr>
        <w:t xml:space="preserve"> </w:t>
      </w:r>
      <w:r>
        <w:rPr>
          <w:rFonts w:cs="Arial"/>
          <w:sz w:val="24"/>
          <w:szCs w:val="24"/>
        </w:rPr>
        <w:t>– Business Admin Apprentice</w:t>
      </w:r>
      <w:r w:rsidRPr="00251890">
        <w:rPr>
          <w:rFonts w:cs="Arial"/>
          <w:sz w:val="24"/>
          <w:szCs w:val="24"/>
        </w:rPr>
        <w:t xml:space="preserve"> </w:t>
      </w:r>
    </w:p>
    <w:p w:rsidR="00134E8C" w:rsidRPr="001E0C5C" w:rsidRDefault="00134E8C" w:rsidP="00134E8C">
      <w:pPr>
        <w:pStyle w:val="BodyText"/>
        <w:jc w:val="left"/>
        <w:rPr>
          <w:rFonts w:cs="Arial"/>
          <w:sz w:val="24"/>
          <w:szCs w:val="24"/>
        </w:rPr>
      </w:pPr>
      <w:r>
        <w:rPr>
          <w:rFonts w:cs="Arial"/>
          <w:sz w:val="24"/>
          <w:szCs w:val="24"/>
        </w:rPr>
        <w:tab/>
      </w:r>
    </w:p>
    <w:tbl>
      <w:tblPr>
        <w:tblStyle w:val="TableGrid"/>
        <w:tblW w:w="0" w:type="auto"/>
        <w:tblInd w:w="108" w:type="dxa"/>
        <w:tblLook w:val="04A0" w:firstRow="1" w:lastRow="0" w:firstColumn="1" w:lastColumn="0" w:noHBand="0" w:noVBand="1"/>
      </w:tblPr>
      <w:tblGrid>
        <w:gridCol w:w="10577"/>
      </w:tblGrid>
      <w:tr w:rsidR="00134E8C" w:rsidRPr="00C319D4" w:rsidTr="00905937">
        <w:tc>
          <w:tcPr>
            <w:tcW w:w="10577" w:type="dxa"/>
            <w:shd w:val="clear" w:color="auto" w:fill="BFBFBF" w:themeFill="background1" w:themeFillShade="BF"/>
          </w:tcPr>
          <w:p w:rsidR="00134E8C" w:rsidRPr="00C319D4" w:rsidRDefault="00134E8C" w:rsidP="00905937">
            <w:pPr>
              <w:pStyle w:val="BodyText"/>
              <w:rPr>
                <w:rFonts w:ascii="Calibri" w:hAnsi="Calibri" w:cs="Arial"/>
                <w:b/>
                <w:sz w:val="24"/>
                <w:szCs w:val="24"/>
              </w:rPr>
            </w:pPr>
            <w:r w:rsidRPr="00C319D4">
              <w:rPr>
                <w:rFonts w:ascii="Calibri" w:hAnsi="Calibri" w:cs="Arial"/>
                <w:sz w:val="24"/>
                <w:szCs w:val="24"/>
              </w:rPr>
              <w:t xml:space="preserve"> </w:t>
            </w:r>
            <w:r w:rsidRPr="00C319D4">
              <w:rPr>
                <w:rFonts w:ascii="Calibri" w:hAnsi="Calibri" w:cs="Arial"/>
                <w:b/>
                <w:sz w:val="24"/>
                <w:szCs w:val="24"/>
              </w:rPr>
              <w:t>GENERAL BUSINESS</w:t>
            </w:r>
          </w:p>
        </w:tc>
      </w:tr>
    </w:tbl>
    <w:p w:rsidR="00134E8C" w:rsidRDefault="00134E8C" w:rsidP="00134E8C">
      <w:pPr>
        <w:pStyle w:val="BodyText"/>
        <w:rPr>
          <w:rFonts w:ascii="Calibri" w:hAnsi="Calibri" w:cs="Arial"/>
          <w:sz w:val="24"/>
          <w:szCs w:val="24"/>
        </w:rPr>
      </w:pPr>
      <w:r w:rsidRPr="00C319D4">
        <w:rPr>
          <w:rFonts w:ascii="Calibri" w:hAnsi="Calibri" w:cs="Arial"/>
          <w:sz w:val="24"/>
          <w:szCs w:val="24"/>
        </w:rPr>
        <w:t xml:space="preserve">       </w:t>
      </w:r>
      <w:r w:rsidRPr="00C319D4">
        <w:rPr>
          <w:rFonts w:ascii="Calibri" w:hAnsi="Calibri" w:cs="Arial"/>
          <w:sz w:val="24"/>
          <w:szCs w:val="24"/>
        </w:rPr>
        <w:tab/>
      </w:r>
    </w:p>
    <w:tbl>
      <w:tblPr>
        <w:tblStyle w:val="TableGrid"/>
        <w:tblW w:w="0" w:type="auto"/>
        <w:tblInd w:w="108" w:type="dxa"/>
        <w:tblLook w:val="04A0" w:firstRow="1" w:lastRow="0" w:firstColumn="1" w:lastColumn="0" w:noHBand="0" w:noVBand="1"/>
      </w:tblPr>
      <w:tblGrid>
        <w:gridCol w:w="10577"/>
      </w:tblGrid>
      <w:tr w:rsidR="00134E8C" w:rsidTr="00905937">
        <w:tc>
          <w:tcPr>
            <w:tcW w:w="10577" w:type="dxa"/>
          </w:tcPr>
          <w:p w:rsidR="00134E8C" w:rsidRDefault="00134E8C" w:rsidP="00905937">
            <w:pPr>
              <w:pStyle w:val="BodyText"/>
              <w:rPr>
                <w:rFonts w:ascii="Calibri" w:hAnsi="Calibri" w:cs="Arial"/>
                <w:sz w:val="24"/>
                <w:szCs w:val="24"/>
              </w:rPr>
            </w:pPr>
            <w:r w:rsidRPr="00C319D4">
              <w:rPr>
                <w:rFonts w:ascii="Calibri" w:hAnsi="Calibri" w:cs="Arial"/>
                <w:b/>
                <w:bCs/>
                <w:sz w:val="24"/>
                <w:szCs w:val="24"/>
              </w:rPr>
              <w:t>PH</w:t>
            </w:r>
            <w:r>
              <w:rPr>
                <w:rFonts w:ascii="Calibri" w:hAnsi="Calibri" w:cs="Arial"/>
                <w:b/>
                <w:bCs/>
                <w:sz w:val="24"/>
                <w:szCs w:val="24"/>
              </w:rPr>
              <w:t>542 CHAIR ANNOUNCEMENTS</w:t>
            </w:r>
          </w:p>
        </w:tc>
      </w:tr>
    </w:tbl>
    <w:p w:rsidR="00134E8C" w:rsidRDefault="00134E8C" w:rsidP="00134E8C">
      <w:pPr>
        <w:rPr>
          <w:sz w:val="24"/>
          <w:szCs w:val="24"/>
        </w:rPr>
      </w:pPr>
    </w:p>
    <w:p w:rsidR="00134E8C" w:rsidRPr="00F86442" w:rsidRDefault="00134E8C" w:rsidP="00134E8C">
      <w:pPr>
        <w:rPr>
          <w:sz w:val="24"/>
          <w:szCs w:val="24"/>
        </w:rPr>
      </w:pPr>
      <w:r w:rsidRPr="00F86442">
        <w:rPr>
          <w:sz w:val="24"/>
          <w:szCs w:val="24"/>
        </w:rPr>
        <w:t xml:space="preserve">Good evening residents, thank you for coming to the Planning and Highways meeting this evening, </w:t>
      </w:r>
      <w:r>
        <w:rPr>
          <w:sz w:val="24"/>
          <w:szCs w:val="24"/>
        </w:rPr>
        <w:t>Tuesday 8</w:t>
      </w:r>
      <w:r w:rsidRPr="00134E8C">
        <w:rPr>
          <w:sz w:val="24"/>
          <w:szCs w:val="24"/>
          <w:vertAlign w:val="superscript"/>
        </w:rPr>
        <w:t>th</w:t>
      </w:r>
      <w:r>
        <w:rPr>
          <w:sz w:val="24"/>
          <w:szCs w:val="24"/>
        </w:rPr>
        <w:t xml:space="preserve"> January 2019.</w:t>
      </w:r>
    </w:p>
    <w:p w:rsidR="00134E8C" w:rsidRPr="00F86442" w:rsidRDefault="00134E8C" w:rsidP="00134E8C">
      <w:pPr>
        <w:rPr>
          <w:sz w:val="24"/>
          <w:szCs w:val="24"/>
        </w:rPr>
      </w:pPr>
    </w:p>
    <w:p w:rsidR="00134E8C" w:rsidRDefault="00134E8C" w:rsidP="00134E8C">
      <w:pPr>
        <w:rPr>
          <w:sz w:val="24"/>
          <w:szCs w:val="24"/>
        </w:rPr>
      </w:pPr>
      <w:r w:rsidRPr="00F86442">
        <w:rPr>
          <w:sz w:val="24"/>
          <w:szCs w:val="24"/>
        </w:rPr>
        <w:t>Firstly</w:t>
      </w:r>
      <w:r>
        <w:rPr>
          <w:sz w:val="24"/>
          <w:szCs w:val="24"/>
        </w:rPr>
        <w:t>,</w:t>
      </w:r>
      <w:r w:rsidRPr="00F86442">
        <w:rPr>
          <w:sz w:val="24"/>
          <w:szCs w:val="24"/>
        </w:rPr>
        <w:t xml:space="preserve"> may I remind you of the health and safety announcement, we are not expecting any evacuations, although if we do, the alarms will sound and you will be required to leave the building by the closest available route. We will meet on the grass area in the South Service Car Park. </w:t>
      </w:r>
    </w:p>
    <w:p w:rsidR="00C05334" w:rsidRPr="00F86442" w:rsidRDefault="00C05334" w:rsidP="00134E8C">
      <w:pPr>
        <w:rPr>
          <w:sz w:val="24"/>
          <w:szCs w:val="24"/>
        </w:rPr>
      </w:pPr>
      <w:r>
        <w:rPr>
          <w:sz w:val="24"/>
          <w:szCs w:val="24"/>
        </w:rPr>
        <w:br/>
        <w:t>I would like to wish everyone a happy new year and hope you all had a good Christmas.</w:t>
      </w:r>
    </w:p>
    <w:p w:rsidR="00134E8C" w:rsidRDefault="00134E8C" w:rsidP="00134E8C">
      <w:pPr>
        <w:rPr>
          <w:sz w:val="24"/>
          <w:szCs w:val="24"/>
        </w:rPr>
      </w:pPr>
    </w:p>
    <w:p w:rsidR="00134E8C" w:rsidRPr="00134E8C" w:rsidRDefault="00134E8C" w:rsidP="00134E8C">
      <w:pPr>
        <w:rPr>
          <w:sz w:val="24"/>
          <w:szCs w:val="24"/>
        </w:rPr>
      </w:pPr>
      <w:r>
        <w:rPr>
          <w:sz w:val="24"/>
          <w:szCs w:val="24"/>
        </w:rPr>
        <w:t>A minute of Silence was held to pay respect to former Mayor W.C PARRIS who recently passed away.</w:t>
      </w:r>
    </w:p>
    <w:p w:rsidR="00134E8C" w:rsidRDefault="00134E8C" w:rsidP="00134E8C">
      <w:pPr>
        <w:pStyle w:val="NoSpacing"/>
        <w:rPr>
          <w:b/>
          <w:sz w:val="24"/>
          <w:szCs w:val="24"/>
          <w:u w:val="single"/>
        </w:rPr>
      </w:pPr>
    </w:p>
    <w:tbl>
      <w:tblPr>
        <w:tblStyle w:val="TableGrid"/>
        <w:tblW w:w="0" w:type="auto"/>
        <w:tblLook w:val="04A0" w:firstRow="1" w:lastRow="0" w:firstColumn="1" w:lastColumn="0" w:noHBand="0" w:noVBand="1"/>
      </w:tblPr>
      <w:tblGrid>
        <w:gridCol w:w="10685"/>
      </w:tblGrid>
      <w:tr w:rsidR="00134E8C" w:rsidTr="00905937">
        <w:tc>
          <w:tcPr>
            <w:tcW w:w="10685" w:type="dxa"/>
          </w:tcPr>
          <w:p w:rsidR="00134E8C" w:rsidRDefault="00134E8C" w:rsidP="00905937">
            <w:pPr>
              <w:pStyle w:val="NoSpacing"/>
              <w:rPr>
                <w:b/>
                <w:sz w:val="24"/>
                <w:szCs w:val="24"/>
                <w:u w:val="single"/>
              </w:rPr>
            </w:pPr>
            <w:r w:rsidRPr="00C319D4">
              <w:rPr>
                <w:rFonts w:ascii="Calibri" w:hAnsi="Calibri" w:cs="Arial"/>
                <w:b/>
                <w:bCs/>
                <w:sz w:val="24"/>
                <w:szCs w:val="24"/>
              </w:rPr>
              <w:t>PH</w:t>
            </w:r>
            <w:r>
              <w:rPr>
                <w:rFonts w:ascii="Calibri" w:hAnsi="Calibri" w:cs="Arial"/>
                <w:b/>
                <w:bCs/>
                <w:sz w:val="24"/>
                <w:szCs w:val="24"/>
              </w:rPr>
              <w:t>543 PUBLIC QUESTIONS</w:t>
            </w:r>
          </w:p>
        </w:tc>
      </w:tr>
    </w:tbl>
    <w:p w:rsidR="00134E8C" w:rsidRDefault="00C05334" w:rsidP="00134E8C">
      <w:pPr>
        <w:pStyle w:val="NoSpacing"/>
        <w:rPr>
          <w:b/>
          <w:sz w:val="24"/>
          <w:szCs w:val="24"/>
          <w:u w:val="single"/>
        </w:rPr>
      </w:pPr>
      <w:r>
        <w:rPr>
          <w:b/>
          <w:sz w:val="24"/>
          <w:szCs w:val="24"/>
          <w:u w:val="single"/>
        </w:rPr>
        <w:t xml:space="preserve"> </w:t>
      </w:r>
    </w:p>
    <w:p w:rsidR="00C05334" w:rsidRPr="00C05334" w:rsidRDefault="00C05334" w:rsidP="00134E8C">
      <w:pPr>
        <w:pStyle w:val="NoSpacing"/>
        <w:rPr>
          <w:b/>
          <w:i/>
          <w:sz w:val="24"/>
          <w:szCs w:val="24"/>
          <w:u w:val="single"/>
        </w:rPr>
      </w:pPr>
      <w:r>
        <w:rPr>
          <w:b/>
          <w:i/>
          <w:sz w:val="24"/>
          <w:szCs w:val="24"/>
          <w:u w:val="single"/>
        </w:rPr>
        <w:t>No Questions</w:t>
      </w:r>
    </w:p>
    <w:p w:rsidR="00134E8C" w:rsidRPr="00F86442" w:rsidRDefault="00134E8C" w:rsidP="00134E8C">
      <w:pPr>
        <w:pStyle w:val="NoSpacing"/>
        <w:rPr>
          <w:sz w:val="24"/>
          <w:szCs w:val="24"/>
        </w:rPr>
      </w:pPr>
    </w:p>
    <w:tbl>
      <w:tblPr>
        <w:tblStyle w:val="TableGrid"/>
        <w:tblW w:w="0" w:type="auto"/>
        <w:tblLook w:val="04A0" w:firstRow="1" w:lastRow="0" w:firstColumn="1" w:lastColumn="0" w:noHBand="0" w:noVBand="1"/>
      </w:tblPr>
      <w:tblGrid>
        <w:gridCol w:w="10685"/>
      </w:tblGrid>
      <w:tr w:rsidR="00134E8C" w:rsidTr="00905937">
        <w:tc>
          <w:tcPr>
            <w:tcW w:w="10685" w:type="dxa"/>
          </w:tcPr>
          <w:p w:rsidR="00134E8C" w:rsidRPr="00F86442" w:rsidRDefault="00134E8C" w:rsidP="00905937">
            <w:pPr>
              <w:pStyle w:val="NoSpacing"/>
              <w:rPr>
                <w:b/>
                <w:sz w:val="24"/>
                <w:szCs w:val="24"/>
              </w:rPr>
            </w:pPr>
            <w:r>
              <w:rPr>
                <w:b/>
                <w:sz w:val="24"/>
                <w:szCs w:val="24"/>
              </w:rPr>
              <w:t>PH</w:t>
            </w:r>
            <w:r w:rsidR="00C05334">
              <w:rPr>
                <w:b/>
                <w:sz w:val="24"/>
                <w:szCs w:val="24"/>
              </w:rPr>
              <w:t>544</w:t>
            </w:r>
            <w:r>
              <w:rPr>
                <w:b/>
                <w:sz w:val="24"/>
                <w:szCs w:val="24"/>
              </w:rPr>
              <w:t xml:space="preserve"> TO CONSIDER APOLOGIES FOR ABSENCE</w:t>
            </w:r>
          </w:p>
        </w:tc>
      </w:tr>
    </w:tbl>
    <w:p w:rsidR="00134E8C" w:rsidRDefault="00134E8C" w:rsidP="00134E8C">
      <w:pPr>
        <w:rPr>
          <w:rFonts w:ascii="Calibri" w:hAnsi="Calibri"/>
          <w:sz w:val="24"/>
          <w:szCs w:val="24"/>
        </w:rPr>
      </w:pPr>
      <w:r>
        <w:rPr>
          <w:rFonts w:ascii="Calibri" w:hAnsi="Calibri"/>
          <w:sz w:val="24"/>
          <w:szCs w:val="24"/>
        </w:rPr>
        <w:t>Cllr.</w:t>
      </w:r>
      <w:r w:rsidRPr="00377A15">
        <w:rPr>
          <w:rFonts w:ascii="Calibri" w:hAnsi="Calibri"/>
          <w:sz w:val="24"/>
          <w:szCs w:val="24"/>
        </w:rPr>
        <w:t xml:space="preserve"> J Harrison-Hicks – </w:t>
      </w:r>
      <w:r w:rsidR="00C05334">
        <w:rPr>
          <w:rFonts w:ascii="Calibri" w:hAnsi="Calibri"/>
          <w:sz w:val="24"/>
          <w:szCs w:val="24"/>
        </w:rPr>
        <w:t>(illness)</w:t>
      </w:r>
    </w:p>
    <w:p w:rsidR="00134E8C" w:rsidRDefault="00134E8C" w:rsidP="00134E8C">
      <w:pPr>
        <w:pStyle w:val="BodyText"/>
        <w:rPr>
          <w:rFonts w:cs="Arial"/>
          <w:sz w:val="24"/>
          <w:szCs w:val="24"/>
        </w:rPr>
      </w:pPr>
      <w:r>
        <w:rPr>
          <w:rFonts w:cs="Arial"/>
          <w:sz w:val="24"/>
          <w:szCs w:val="24"/>
        </w:rPr>
        <w:t>Cllr. Daryll Brindley- noted</w:t>
      </w:r>
    </w:p>
    <w:p w:rsidR="00134E8C" w:rsidRDefault="00134E8C" w:rsidP="00134E8C">
      <w:pPr>
        <w:rPr>
          <w:rFonts w:ascii="Calibri" w:hAnsi="Calibri"/>
          <w:sz w:val="24"/>
          <w:szCs w:val="24"/>
        </w:rPr>
      </w:pPr>
    </w:p>
    <w:tbl>
      <w:tblPr>
        <w:tblStyle w:val="TableGrid"/>
        <w:tblpPr w:leftFromText="180" w:rightFromText="180" w:vertAnchor="text" w:horzAnchor="margin" w:tblpY="32"/>
        <w:tblW w:w="10740" w:type="dxa"/>
        <w:tblLook w:val="04A0" w:firstRow="1" w:lastRow="0" w:firstColumn="1" w:lastColumn="0" w:noHBand="0" w:noVBand="1"/>
      </w:tblPr>
      <w:tblGrid>
        <w:gridCol w:w="10740"/>
      </w:tblGrid>
      <w:tr w:rsidR="00134E8C" w:rsidRPr="00C319D4" w:rsidTr="00905937">
        <w:tc>
          <w:tcPr>
            <w:tcW w:w="10740" w:type="dxa"/>
          </w:tcPr>
          <w:p w:rsidR="00134E8C" w:rsidRPr="00C319D4" w:rsidRDefault="00134E8C" w:rsidP="00905937">
            <w:pPr>
              <w:pStyle w:val="BodyText"/>
              <w:rPr>
                <w:rFonts w:ascii="Calibri" w:hAnsi="Calibri" w:cs="Arial"/>
                <w:b/>
                <w:bCs/>
                <w:sz w:val="24"/>
                <w:szCs w:val="24"/>
              </w:rPr>
            </w:pPr>
            <w:r w:rsidRPr="00DB76D7">
              <w:rPr>
                <w:rFonts w:ascii="Calibri" w:hAnsi="Calibri" w:cs="Arial"/>
                <w:b/>
                <w:bCs/>
                <w:sz w:val="24"/>
                <w:szCs w:val="24"/>
              </w:rPr>
              <w:t>TO RECEIVE DECLARATIONS OF INTEREST FROM COMMITTEE MEMBERS</w:t>
            </w:r>
          </w:p>
        </w:tc>
      </w:tr>
    </w:tbl>
    <w:p w:rsidR="00134E8C" w:rsidRPr="00C319D4" w:rsidRDefault="00134E8C" w:rsidP="00134E8C">
      <w:pPr>
        <w:rPr>
          <w:rFonts w:ascii="Calibri" w:hAnsi="Calibri"/>
          <w:sz w:val="24"/>
          <w:szCs w:val="24"/>
        </w:rPr>
      </w:pPr>
    </w:p>
    <w:p w:rsidR="00134E8C" w:rsidRDefault="00134E8C" w:rsidP="00134E8C">
      <w:pPr>
        <w:rPr>
          <w:rFonts w:ascii="Calibri" w:hAnsi="Calibri"/>
          <w:sz w:val="24"/>
          <w:szCs w:val="24"/>
        </w:rPr>
      </w:pPr>
      <w:r w:rsidRPr="00DB76D7">
        <w:rPr>
          <w:rFonts w:ascii="Calibri" w:hAnsi="Calibri"/>
          <w:sz w:val="24"/>
          <w:szCs w:val="24"/>
        </w:rPr>
        <w:t>Any information included in this agenda or reports, is provided to Councillors as Members of Peacehaven Town Council. The comments and observations from all Peacehaven Town Councillors are preliminary ones, made prior to consideration at Lewes District Council and are based on the evidence and representations to the Town Council. It is expected that any decision they make for Peacehaven Town Council would be based on the information received, although if they are representatives on any other Council, they reserve the right to change their mind, subject to any further information</w:t>
      </w:r>
      <w:r w:rsidR="00462038">
        <w:rPr>
          <w:rFonts w:ascii="Calibri" w:hAnsi="Calibri"/>
          <w:sz w:val="24"/>
          <w:szCs w:val="24"/>
        </w:rPr>
        <w:t>.</w:t>
      </w:r>
    </w:p>
    <w:p w:rsidR="00C05334" w:rsidRDefault="00C05334" w:rsidP="00134E8C">
      <w:pPr>
        <w:pStyle w:val="BodyText"/>
        <w:rPr>
          <w:rFonts w:ascii="Calibri" w:hAnsi="Calibri" w:cs="Arial"/>
          <w:b/>
          <w:sz w:val="24"/>
          <w:szCs w:val="24"/>
        </w:rPr>
      </w:pPr>
    </w:p>
    <w:tbl>
      <w:tblPr>
        <w:tblStyle w:val="TableGrid"/>
        <w:tblW w:w="0" w:type="auto"/>
        <w:tblLook w:val="04A0" w:firstRow="1" w:lastRow="0" w:firstColumn="1" w:lastColumn="0" w:noHBand="0" w:noVBand="1"/>
      </w:tblPr>
      <w:tblGrid>
        <w:gridCol w:w="10685"/>
      </w:tblGrid>
      <w:tr w:rsidR="00C05334" w:rsidTr="00C05334">
        <w:tc>
          <w:tcPr>
            <w:tcW w:w="10685" w:type="dxa"/>
          </w:tcPr>
          <w:p w:rsidR="00C05334" w:rsidRDefault="00C05334" w:rsidP="00134E8C">
            <w:pPr>
              <w:pStyle w:val="BodyText"/>
              <w:rPr>
                <w:rFonts w:ascii="Calibri" w:hAnsi="Calibri" w:cs="Arial"/>
                <w:b/>
                <w:sz w:val="24"/>
                <w:szCs w:val="24"/>
              </w:rPr>
            </w:pPr>
            <w:r>
              <w:rPr>
                <w:rFonts w:ascii="Calibri" w:hAnsi="Calibri" w:cs="Arial"/>
                <w:b/>
                <w:sz w:val="24"/>
                <w:szCs w:val="24"/>
              </w:rPr>
              <w:t>PH545 TO ACCEPT THE MINUTES OF THE P&amp;H MEETING ON 13</w:t>
            </w:r>
            <w:r w:rsidRPr="00C05334">
              <w:rPr>
                <w:rFonts w:ascii="Calibri" w:hAnsi="Calibri" w:cs="Arial"/>
                <w:b/>
                <w:sz w:val="24"/>
                <w:szCs w:val="24"/>
                <w:vertAlign w:val="superscript"/>
              </w:rPr>
              <w:t>TH</w:t>
            </w:r>
            <w:r>
              <w:rPr>
                <w:rFonts w:ascii="Calibri" w:hAnsi="Calibri" w:cs="Arial"/>
                <w:b/>
                <w:sz w:val="24"/>
                <w:szCs w:val="24"/>
              </w:rPr>
              <w:t xml:space="preserve"> DECEMBER</w:t>
            </w:r>
          </w:p>
        </w:tc>
      </w:tr>
    </w:tbl>
    <w:p w:rsidR="00C05334" w:rsidRDefault="00C05334" w:rsidP="00134E8C">
      <w:pPr>
        <w:pStyle w:val="BodyText"/>
        <w:rPr>
          <w:rFonts w:ascii="Calibri" w:hAnsi="Calibri" w:cs="Arial"/>
          <w:b/>
          <w:sz w:val="24"/>
          <w:szCs w:val="24"/>
        </w:rPr>
      </w:pPr>
    </w:p>
    <w:p w:rsidR="00C05334" w:rsidRPr="00C05334" w:rsidRDefault="00C05334" w:rsidP="00134E8C">
      <w:pPr>
        <w:pStyle w:val="BodyText"/>
        <w:rPr>
          <w:rFonts w:ascii="Calibri" w:hAnsi="Calibri" w:cs="Arial"/>
          <w:b/>
          <w:sz w:val="24"/>
          <w:szCs w:val="24"/>
          <w:u w:val="single"/>
        </w:rPr>
      </w:pPr>
      <w:r w:rsidRPr="00C05334">
        <w:rPr>
          <w:rFonts w:ascii="Calibri" w:hAnsi="Calibri" w:cs="Arial"/>
          <w:b/>
          <w:sz w:val="24"/>
          <w:szCs w:val="24"/>
          <w:u w:val="single"/>
        </w:rPr>
        <w:t>MINUTES ACCEPTED</w:t>
      </w:r>
    </w:p>
    <w:p w:rsidR="00C05334" w:rsidRDefault="00C05334" w:rsidP="00134E8C">
      <w:pPr>
        <w:pStyle w:val="BodyText"/>
        <w:rPr>
          <w:rFonts w:ascii="Calibri" w:hAnsi="Calibri" w:cs="Arial"/>
          <w:b/>
          <w:sz w:val="24"/>
          <w:szCs w:val="24"/>
        </w:rPr>
      </w:pPr>
    </w:p>
    <w:tbl>
      <w:tblPr>
        <w:tblStyle w:val="TableGrid"/>
        <w:tblW w:w="11057" w:type="dxa"/>
        <w:tblInd w:w="-176" w:type="dxa"/>
        <w:tblLook w:val="04A0" w:firstRow="1" w:lastRow="0" w:firstColumn="1" w:lastColumn="0" w:noHBand="0" w:noVBand="1"/>
      </w:tblPr>
      <w:tblGrid>
        <w:gridCol w:w="11057"/>
      </w:tblGrid>
      <w:tr w:rsidR="00134E8C" w:rsidRPr="00C319D4" w:rsidTr="00905937">
        <w:tc>
          <w:tcPr>
            <w:tcW w:w="11057" w:type="dxa"/>
            <w:shd w:val="clear" w:color="auto" w:fill="BFBFBF" w:themeFill="background1" w:themeFillShade="BF"/>
          </w:tcPr>
          <w:p w:rsidR="00134E8C" w:rsidRPr="00C319D4" w:rsidRDefault="00134E8C" w:rsidP="00905937">
            <w:pPr>
              <w:pStyle w:val="BodyText"/>
              <w:rPr>
                <w:rFonts w:ascii="Calibri" w:hAnsi="Calibri" w:cs="Arial"/>
                <w:b/>
                <w:sz w:val="24"/>
                <w:szCs w:val="24"/>
              </w:rPr>
            </w:pPr>
            <w:r w:rsidRPr="00C319D4">
              <w:rPr>
                <w:rFonts w:ascii="Calibri" w:hAnsi="Calibri" w:cs="Arial"/>
                <w:b/>
                <w:sz w:val="24"/>
                <w:szCs w:val="24"/>
              </w:rPr>
              <w:lastRenderedPageBreak/>
              <w:t>REPORTS</w:t>
            </w:r>
          </w:p>
        </w:tc>
      </w:tr>
    </w:tbl>
    <w:p w:rsidR="00134E8C" w:rsidRDefault="00134E8C" w:rsidP="00134E8C">
      <w:pPr>
        <w:rPr>
          <w:rFonts w:ascii="Calibri" w:hAnsi="Calibri" w:cs="Arial"/>
          <w:bCs/>
          <w:i/>
          <w:color w:val="000000"/>
          <w:sz w:val="24"/>
          <w:szCs w:val="24"/>
        </w:rPr>
      </w:pPr>
    </w:p>
    <w:tbl>
      <w:tblPr>
        <w:tblStyle w:val="TableGrid"/>
        <w:tblW w:w="11057" w:type="dxa"/>
        <w:tblInd w:w="-176" w:type="dxa"/>
        <w:tblLook w:val="04A0" w:firstRow="1" w:lastRow="0" w:firstColumn="1" w:lastColumn="0" w:noHBand="0" w:noVBand="1"/>
      </w:tblPr>
      <w:tblGrid>
        <w:gridCol w:w="11057"/>
      </w:tblGrid>
      <w:tr w:rsidR="00134E8C" w:rsidTr="00905937">
        <w:tc>
          <w:tcPr>
            <w:tcW w:w="11057" w:type="dxa"/>
          </w:tcPr>
          <w:p w:rsidR="00134E8C" w:rsidRDefault="00134E8C" w:rsidP="00C05334">
            <w:pPr>
              <w:rPr>
                <w:rFonts w:ascii="Calibri" w:hAnsi="Calibri" w:cs="Arial"/>
                <w:b/>
                <w:sz w:val="24"/>
                <w:szCs w:val="24"/>
              </w:rPr>
            </w:pPr>
            <w:r>
              <w:rPr>
                <w:rFonts w:ascii="Calibri" w:hAnsi="Calibri" w:cs="Arial"/>
                <w:b/>
                <w:sz w:val="24"/>
                <w:szCs w:val="24"/>
              </w:rPr>
              <w:t>PH</w:t>
            </w:r>
            <w:r w:rsidR="00C05334">
              <w:rPr>
                <w:rFonts w:ascii="Calibri" w:hAnsi="Calibri" w:cs="Arial"/>
                <w:b/>
                <w:sz w:val="24"/>
                <w:szCs w:val="24"/>
              </w:rPr>
              <w:t>546 LW/18/0962</w:t>
            </w:r>
            <w:r w:rsidRPr="00DB76D7">
              <w:rPr>
                <w:rFonts w:ascii="Calibri" w:hAnsi="Calibri" w:cs="Arial"/>
                <w:b/>
                <w:sz w:val="24"/>
                <w:szCs w:val="24"/>
              </w:rPr>
              <w:t xml:space="preserve">- </w:t>
            </w:r>
            <w:r w:rsidR="00C05334">
              <w:rPr>
                <w:rFonts w:ascii="Calibri" w:hAnsi="Calibri" w:cs="Arial"/>
                <w:b/>
                <w:sz w:val="24"/>
                <w:szCs w:val="24"/>
              </w:rPr>
              <w:t>Neville Lodge, 15 Rowe Avenue</w:t>
            </w:r>
          </w:p>
        </w:tc>
      </w:tr>
    </w:tbl>
    <w:p w:rsidR="00134E8C" w:rsidRDefault="00134E8C" w:rsidP="00134E8C">
      <w:pPr>
        <w:pStyle w:val="BodyText"/>
        <w:rPr>
          <w:rFonts w:ascii="Calibri" w:hAnsi="Calibri" w:cs="Arial"/>
          <w:sz w:val="24"/>
          <w:szCs w:val="24"/>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134E8C" w:rsidRPr="005A64BE" w:rsidTr="00856349">
        <w:trPr>
          <w:trHeight w:val="482"/>
        </w:trPr>
        <w:tc>
          <w:tcPr>
            <w:tcW w:w="1694" w:type="dxa"/>
            <w:shd w:val="clear" w:color="auto" w:fill="BFBFBF" w:themeFill="background1" w:themeFillShade="BF"/>
          </w:tcPr>
          <w:p w:rsidR="00134E8C" w:rsidRPr="005568A7" w:rsidRDefault="00C05334" w:rsidP="00905937">
            <w:pPr>
              <w:rPr>
                <w:rFonts w:ascii="Calibri" w:hAnsi="Calibri"/>
                <w:b/>
                <w:sz w:val="24"/>
                <w:szCs w:val="24"/>
              </w:rPr>
            </w:pPr>
            <w:r>
              <w:rPr>
                <w:rFonts w:ascii="Calibri" w:hAnsi="Calibri"/>
                <w:b/>
                <w:sz w:val="24"/>
                <w:szCs w:val="24"/>
              </w:rPr>
              <w:t>LW/18/0962</w:t>
            </w:r>
          </w:p>
          <w:p w:rsidR="00134E8C" w:rsidRPr="005568A7" w:rsidRDefault="00134E8C" w:rsidP="00905937">
            <w:pPr>
              <w:rPr>
                <w:rFonts w:ascii="Calibri" w:hAnsi="Calibri"/>
                <w:b/>
                <w:bCs/>
                <w:sz w:val="24"/>
                <w:szCs w:val="24"/>
              </w:rPr>
            </w:pPr>
            <w:r w:rsidRPr="005568A7">
              <w:rPr>
                <w:rFonts w:ascii="Calibri" w:hAnsi="Calibri"/>
                <w:b/>
                <w:bCs/>
                <w:sz w:val="24"/>
                <w:szCs w:val="24"/>
              </w:rPr>
              <w:t>Case Officer:</w:t>
            </w:r>
          </w:p>
          <w:p w:rsidR="00134E8C" w:rsidRDefault="00856349" w:rsidP="00905937">
            <w:pPr>
              <w:rPr>
                <w:rFonts w:ascii="Calibri" w:hAnsi="Calibri"/>
                <w:sz w:val="24"/>
                <w:szCs w:val="24"/>
              </w:rPr>
            </w:pPr>
            <w:r w:rsidRPr="00856349">
              <w:rPr>
                <w:rFonts w:ascii="Calibri" w:hAnsi="Calibri"/>
                <w:sz w:val="24"/>
                <w:szCs w:val="24"/>
              </w:rPr>
              <w:t>Christopher Wright</w:t>
            </w:r>
          </w:p>
          <w:p w:rsidR="00134E8C" w:rsidRPr="005568A7" w:rsidRDefault="00134E8C" w:rsidP="00905937">
            <w:pPr>
              <w:rPr>
                <w:rFonts w:ascii="Calibri" w:hAnsi="Calibri"/>
                <w:sz w:val="24"/>
                <w:szCs w:val="24"/>
              </w:rPr>
            </w:pPr>
          </w:p>
        </w:tc>
        <w:tc>
          <w:tcPr>
            <w:tcW w:w="2572" w:type="dxa"/>
            <w:shd w:val="clear" w:color="auto" w:fill="BFBFBF" w:themeFill="background1" w:themeFillShade="BF"/>
          </w:tcPr>
          <w:p w:rsidR="00134E8C" w:rsidRPr="005568A7" w:rsidRDefault="00C05334" w:rsidP="00905937">
            <w:pPr>
              <w:rPr>
                <w:rFonts w:ascii="Calibri" w:hAnsi="Calibri"/>
                <w:b/>
                <w:bCs/>
                <w:sz w:val="24"/>
                <w:szCs w:val="24"/>
              </w:rPr>
            </w:pPr>
            <w:r>
              <w:rPr>
                <w:rFonts w:ascii="Calibri" w:hAnsi="Calibri"/>
                <w:b/>
                <w:bCs/>
                <w:sz w:val="24"/>
                <w:szCs w:val="24"/>
              </w:rPr>
              <w:t>15 Rowe Avenue</w:t>
            </w:r>
          </w:p>
          <w:p w:rsidR="00134E8C" w:rsidRPr="005568A7" w:rsidRDefault="00134E8C" w:rsidP="00905937">
            <w:pPr>
              <w:rPr>
                <w:rFonts w:ascii="Calibri" w:hAnsi="Calibri"/>
                <w:b/>
                <w:bCs/>
                <w:sz w:val="24"/>
                <w:szCs w:val="24"/>
              </w:rPr>
            </w:pPr>
          </w:p>
        </w:tc>
        <w:tc>
          <w:tcPr>
            <w:tcW w:w="5921" w:type="dxa"/>
            <w:shd w:val="clear" w:color="auto" w:fill="BFBFBF" w:themeFill="background1" w:themeFillShade="BF"/>
          </w:tcPr>
          <w:p w:rsidR="00134E8C" w:rsidRPr="00856349" w:rsidRDefault="00856349" w:rsidP="00856349">
            <w:pPr>
              <w:rPr>
                <w:b/>
                <w:sz w:val="24"/>
                <w:szCs w:val="24"/>
              </w:rPr>
            </w:pPr>
            <w:r w:rsidRPr="00856349">
              <w:rPr>
                <w:b/>
                <w:sz w:val="24"/>
                <w:szCs w:val="24"/>
              </w:rPr>
              <w:t>Variation of Planning Condition</w:t>
            </w:r>
          </w:p>
        </w:tc>
        <w:tc>
          <w:tcPr>
            <w:tcW w:w="821" w:type="dxa"/>
            <w:shd w:val="clear" w:color="auto" w:fill="BFBFBF" w:themeFill="background1" w:themeFillShade="BF"/>
          </w:tcPr>
          <w:p w:rsidR="00134E8C" w:rsidRPr="005568A7" w:rsidRDefault="00856349" w:rsidP="00905937">
            <w:pPr>
              <w:rPr>
                <w:rFonts w:ascii="Calibri" w:hAnsi="Calibri"/>
                <w:b/>
                <w:sz w:val="24"/>
                <w:szCs w:val="24"/>
              </w:rPr>
            </w:pPr>
            <w:r w:rsidRPr="00856349">
              <w:rPr>
                <w:rFonts w:ascii="Calibri" w:hAnsi="Calibri"/>
                <w:b/>
                <w:sz w:val="24"/>
                <w:szCs w:val="24"/>
              </w:rPr>
              <w:t>West</w:t>
            </w:r>
          </w:p>
        </w:tc>
      </w:tr>
      <w:tr w:rsidR="00134E8C" w:rsidRPr="005A64BE" w:rsidTr="00856349">
        <w:trPr>
          <w:trHeight w:val="3123"/>
        </w:trPr>
        <w:tc>
          <w:tcPr>
            <w:tcW w:w="11008" w:type="dxa"/>
            <w:gridSpan w:val="4"/>
          </w:tcPr>
          <w:p w:rsidR="00134E8C" w:rsidRPr="00DA5C03" w:rsidRDefault="00134E8C" w:rsidP="00905937">
            <w:pPr>
              <w:rPr>
                <w:szCs w:val="24"/>
              </w:rPr>
            </w:pPr>
          </w:p>
          <w:p w:rsidR="00134E8C" w:rsidRDefault="00134E8C" w:rsidP="00905937">
            <w:pPr>
              <w:rPr>
                <w:szCs w:val="24"/>
              </w:rPr>
            </w:pPr>
            <w:r w:rsidRPr="00DA5C03">
              <w:rPr>
                <w:szCs w:val="24"/>
              </w:rPr>
              <w:t xml:space="preserve">Cllr. </w:t>
            </w:r>
            <w:proofErr w:type="gramStart"/>
            <w:r w:rsidRPr="00DA5C03">
              <w:rPr>
                <w:szCs w:val="24"/>
              </w:rPr>
              <w:t xml:space="preserve">S </w:t>
            </w:r>
            <w:r w:rsidRPr="00DA5C03">
              <w:t xml:space="preserve"> </w:t>
            </w:r>
            <w:r w:rsidRPr="00DA5C03">
              <w:rPr>
                <w:szCs w:val="24"/>
              </w:rPr>
              <w:t>Griffiths</w:t>
            </w:r>
            <w:proofErr w:type="gramEnd"/>
            <w:r w:rsidRPr="00DA5C03">
              <w:rPr>
                <w:szCs w:val="24"/>
              </w:rPr>
              <w:t xml:space="preserve"> </w:t>
            </w:r>
            <w:r w:rsidR="00C05334">
              <w:rPr>
                <w:szCs w:val="24"/>
              </w:rPr>
              <w:t xml:space="preserve">noticed that the work had already taken place and had been done incorrectly by the developer as the work did not comply with the original proposal. </w:t>
            </w:r>
            <w:r w:rsidR="00856349">
              <w:rPr>
                <w:szCs w:val="24"/>
              </w:rPr>
              <w:t>Therefore this is a retrospective application</w:t>
            </w:r>
            <w:r w:rsidR="00462038">
              <w:rPr>
                <w:szCs w:val="24"/>
              </w:rPr>
              <w:t>.</w:t>
            </w:r>
            <w:r w:rsidR="00856349">
              <w:rPr>
                <w:szCs w:val="24"/>
              </w:rPr>
              <w:t xml:space="preserve"> </w:t>
            </w:r>
          </w:p>
          <w:p w:rsidR="00134E8C" w:rsidRDefault="00134E8C" w:rsidP="00905937">
            <w:pPr>
              <w:rPr>
                <w:rFonts w:ascii="Calibri" w:hAnsi="Calibri"/>
                <w:szCs w:val="24"/>
              </w:rPr>
            </w:pPr>
          </w:p>
          <w:p w:rsidR="001D44B6" w:rsidRPr="0015649B" w:rsidRDefault="001D44B6" w:rsidP="00905937">
            <w:pPr>
              <w:rPr>
                <w:rFonts w:ascii="Calibri" w:hAnsi="Calibri"/>
                <w:b/>
                <w:szCs w:val="24"/>
              </w:rPr>
            </w:pPr>
          </w:p>
          <w:p w:rsidR="001D44B6" w:rsidRPr="0015649B" w:rsidRDefault="0015649B" w:rsidP="00905937">
            <w:pPr>
              <w:rPr>
                <w:rFonts w:ascii="Calibri" w:hAnsi="Calibri"/>
                <w:b/>
                <w:szCs w:val="24"/>
              </w:rPr>
            </w:pPr>
            <w:r w:rsidRPr="0015649B">
              <w:rPr>
                <w:rFonts w:ascii="Calibri" w:hAnsi="Calibri"/>
                <w:b/>
                <w:szCs w:val="24"/>
              </w:rPr>
              <w:t xml:space="preserve">Recommendation:  To grant planning permission </w:t>
            </w:r>
          </w:p>
          <w:p w:rsidR="00134E8C" w:rsidRPr="00856349" w:rsidRDefault="00134E8C" w:rsidP="00905937">
            <w:pPr>
              <w:rPr>
                <w:rFonts w:ascii="Calibri" w:hAnsi="Calibri"/>
                <w:i/>
                <w:szCs w:val="24"/>
              </w:rPr>
            </w:pPr>
            <w:r w:rsidRPr="00856349">
              <w:rPr>
                <w:rFonts w:ascii="Calibri" w:hAnsi="Calibri"/>
                <w:i/>
                <w:szCs w:val="24"/>
              </w:rPr>
              <w:t xml:space="preserve">Cllr. </w:t>
            </w:r>
            <w:r w:rsidR="00856349" w:rsidRPr="00856349">
              <w:rPr>
                <w:rFonts w:ascii="Calibri" w:hAnsi="Calibri"/>
                <w:i/>
                <w:szCs w:val="24"/>
              </w:rPr>
              <w:t xml:space="preserve"> J Harris </w:t>
            </w:r>
            <w:r w:rsidRPr="00856349">
              <w:rPr>
                <w:rFonts w:ascii="Calibri" w:hAnsi="Calibri"/>
                <w:i/>
                <w:szCs w:val="24"/>
              </w:rPr>
              <w:t>proposed</w:t>
            </w:r>
          </w:p>
          <w:p w:rsidR="00134E8C" w:rsidRPr="00856349" w:rsidRDefault="00134E8C" w:rsidP="00905937">
            <w:pPr>
              <w:rPr>
                <w:rFonts w:ascii="Calibri" w:hAnsi="Calibri"/>
                <w:i/>
                <w:szCs w:val="24"/>
              </w:rPr>
            </w:pPr>
            <w:r w:rsidRPr="00856349">
              <w:rPr>
                <w:rFonts w:ascii="Calibri" w:hAnsi="Calibri"/>
                <w:i/>
                <w:szCs w:val="24"/>
              </w:rPr>
              <w:t xml:space="preserve">Cllr. </w:t>
            </w:r>
            <w:r w:rsidR="00856349" w:rsidRPr="00856349">
              <w:rPr>
                <w:rFonts w:ascii="Calibri" w:hAnsi="Calibri"/>
                <w:i/>
                <w:szCs w:val="24"/>
              </w:rPr>
              <w:t>L Duhigg</w:t>
            </w:r>
            <w:r w:rsidRPr="00856349">
              <w:rPr>
                <w:rFonts w:ascii="Calibri" w:hAnsi="Calibri"/>
                <w:i/>
                <w:szCs w:val="24"/>
              </w:rPr>
              <w:t xml:space="preserve"> seconded</w:t>
            </w:r>
          </w:p>
          <w:p w:rsidR="00134E8C" w:rsidRPr="00DA5C03" w:rsidRDefault="00134E8C" w:rsidP="00905937">
            <w:pPr>
              <w:rPr>
                <w:rFonts w:ascii="Calibri" w:hAnsi="Calibri"/>
                <w:szCs w:val="24"/>
              </w:rPr>
            </w:pPr>
          </w:p>
          <w:p w:rsidR="00134E8C" w:rsidRPr="00DA5C03" w:rsidRDefault="00134E8C" w:rsidP="00905937">
            <w:pPr>
              <w:rPr>
                <w:rFonts w:ascii="Calibri" w:hAnsi="Calibri"/>
                <w:b/>
                <w:szCs w:val="24"/>
              </w:rPr>
            </w:pPr>
            <w:r>
              <w:rPr>
                <w:rFonts w:ascii="Calibri" w:hAnsi="Calibri"/>
                <w:b/>
                <w:szCs w:val="24"/>
              </w:rPr>
              <w:t>All</w:t>
            </w:r>
            <w:r w:rsidRPr="00DA5C03">
              <w:rPr>
                <w:rFonts w:ascii="Calibri" w:hAnsi="Calibri"/>
                <w:b/>
                <w:szCs w:val="24"/>
              </w:rPr>
              <w:t xml:space="preserve"> Agreed  </w:t>
            </w:r>
          </w:p>
          <w:p w:rsidR="00134E8C" w:rsidRPr="00DA5C03" w:rsidRDefault="00134E8C" w:rsidP="00905937">
            <w:pPr>
              <w:rPr>
                <w:rFonts w:ascii="Calibri" w:hAnsi="Calibri"/>
                <w:b/>
                <w:szCs w:val="24"/>
              </w:rPr>
            </w:pPr>
          </w:p>
          <w:p w:rsidR="00134E8C" w:rsidRPr="00DA5C03" w:rsidRDefault="00134E8C" w:rsidP="00905937">
            <w:pPr>
              <w:rPr>
                <w:rFonts w:ascii="Calibri" w:hAnsi="Calibri"/>
                <w:szCs w:val="24"/>
              </w:rPr>
            </w:pPr>
          </w:p>
          <w:p w:rsidR="00134E8C" w:rsidRPr="00DA5C03" w:rsidRDefault="00134E8C" w:rsidP="00905937">
            <w:pPr>
              <w:rPr>
                <w:rFonts w:ascii="Calibri" w:hAnsi="Calibri"/>
                <w:szCs w:val="24"/>
              </w:rPr>
            </w:pPr>
          </w:p>
          <w:p w:rsidR="00134E8C" w:rsidRPr="00DA5C03" w:rsidRDefault="00134E8C" w:rsidP="00905937">
            <w:pPr>
              <w:rPr>
                <w:rFonts w:ascii="Calibri" w:hAnsi="Calibri"/>
                <w:szCs w:val="24"/>
              </w:rPr>
            </w:pPr>
          </w:p>
        </w:tc>
      </w:tr>
    </w:tbl>
    <w:p w:rsidR="00134E8C" w:rsidRDefault="00134E8C" w:rsidP="00134E8C">
      <w:pPr>
        <w:pStyle w:val="BodyText"/>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856349" w:rsidTr="00856349">
        <w:tc>
          <w:tcPr>
            <w:tcW w:w="10685" w:type="dxa"/>
          </w:tcPr>
          <w:p w:rsidR="00856349" w:rsidRPr="00856349" w:rsidRDefault="00856349" w:rsidP="00856349">
            <w:pPr>
              <w:pStyle w:val="BodyText"/>
              <w:jc w:val="left"/>
              <w:rPr>
                <w:rFonts w:ascii="Calibri" w:hAnsi="Calibri" w:cs="Arial"/>
                <w:b/>
                <w:bCs/>
                <w:sz w:val="24"/>
                <w:szCs w:val="24"/>
              </w:rPr>
            </w:pPr>
            <w:r>
              <w:rPr>
                <w:rFonts w:ascii="Calibri" w:hAnsi="Calibri" w:cs="Arial"/>
                <w:b/>
                <w:bCs/>
                <w:sz w:val="24"/>
                <w:szCs w:val="24"/>
              </w:rPr>
              <w:t>PH547 LW/18/0899-  246 SOUTH COAST ROAD</w:t>
            </w:r>
          </w:p>
        </w:tc>
      </w:tr>
    </w:tbl>
    <w:p w:rsidR="00134E8C" w:rsidRDefault="00134E8C" w:rsidP="00856349">
      <w:pPr>
        <w:pStyle w:val="BodyText"/>
        <w:jc w:val="left"/>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856349" w:rsidRPr="005A64BE" w:rsidTr="00905937">
        <w:trPr>
          <w:trHeight w:val="482"/>
        </w:trPr>
        <w:tc>
          <w:tcPr>
            <w:tcW w:w="1694" w:type="dxa"/>
            <w:shd w:val="clear" w:color="auto" w:fill="BFBFBF" w:themeFill="background1" w:themeFillShade="BF"/>
          </w:tcPr>
          <w:p w:rsidR="00856349" w:rsidRPr="005568A7" w:rsidRDefault="00856349" w:rsidP="00905937">
            <w:pPr>
              <w:rPr>
                <w:rFonts w:ascii="Calibri" w:hAnsi="Calibri"/>
                <w:b/>
                <w:sz w:val="24"/>
                <w:szCs w:val="24"/>
              </w:rPr>
            </w:pPr>
            <w:r>
              <w:rPr>
                <w:rFonts w:ascii="Calibri" w:hAnsi="Calibri"/>
                <w:b/>
                <w:sz w:val="24"/>
                <w:szCs w:val="24"/>
              </w:rPr>
              <w:t>LW/18/0899</w:t>
            </w:r>
          </w:p>
          <w:p w:rsidR="00856349" w:rsidRPr="005568A7" w:rsidRDefault="00856349" w:rsidP="00905937">
            <w:pPr>
              <w:rPr>
                <w:rFonts w:ascii="Calibri" w:hAnsi="Calibri"/>
                <w:b/>
                <w:bCs/>
                <w:sz w:val="24"/>
                <w:szCs w:val="24"/>
              </w:rPr>
            </w:pPr>
            <w:r w:rsidRPr="005568A7">
              <w:rPr>
                <w:rFonts w:ascii="Calibri" w:hAnsi="Calibri"/>
                <w:b/>
                <w:bCs/>
                <w:sz w:val="24"/>
                <w:szCs w:val="24"/>
              </w:rPr>
              <w:t>Case Officer:</w:t>
            </w:r>
          </w:p>
          <w:p w:rsidR="00856349" w:rsidRDefault="00856349" w:rsidP="00905937">
            <w:pPr>
              <w:rPr>
                <w:rFonts w:ascii="Calibri" w:hAnsi="Calibri"/>
                <w:sz w:val="24"/>
                <w:szCs w:val="24"/>
              </w:rPr>
            </w:pPr>
            <w:r w:rsidRPr="00856349">
              <w:rPr>
                <w:rFonts w:ascii="Calibri" w:hAnsi="Calibri"/>
                <w:sz w:val="24"/>
                <w:szCs w:val="24"/>
              </w:rPr>
              <w:t>Christopher Wright</w:t>
            </w:r>
          </w:p>
          <w:p w:rsidR="00856349" w:rsidRPr="005568A7" w:rsidRDefault="00856349" w:rsidP="00905937">
            <w:pPr>
              <w:rPr>
                <w:rFonts w:ascii="Calibri" w:hAnsi="Calibri"/>
                <w:sz w:val="24"/>
                <w:szCs w:val="24"/>
              </w:rPr>
            </w:pPr>
          </w:p>
        </w:tc>
        <w:tc>
          <w:tcPr>
            <w:tcW w:w="2572" w:type="dxa"/>
            <w:shd w:val="clear" w:color="auto" w:fill="BFBFBF" w:themeFill="background1" w:themeFillShade="BF"/>
          </w:tcPr>
          <w:p w:rsidR="00856349" w:rsidRPr="005568A7" w:rsidRDefault="00856349" w:rsidP="00905937">
            <w:pPr>
              <w:rPr>
                <w:rFonts w:ascii="Calibri" w:hAnsi="Calibri"/>
                <w:b/>
                <w:bCs/>
                <w:sz w:val="24"/>
                <w:szCs w:val="24"/>
              </w:rPr>
            </w:pPr>
            <w:r>
              <w:rPr>
                <w:rFonts w:ascii="Calibri" w:hAnsi="Calibri"/>
                <w:b/>
                <w:bCs/>
                <w:sz w:val="24"/>
                <w:szCs w:val="24"/>
              </w:rPr>
              <w:t>246 SOUTH COAST ROAD</w:t>
            </w:r>
          </w:p>
          <w:p w:rsidR="00856349" w:rsidRPr="005568A7" w:rsidRDefault="00856349" w:rsidP="00905937">
            <w:pPr>
              <w:rPr>
                <w:rFonts w:ascii="Calibri" w:hAnsi="Calibri"/>
                <w:b/>
                <w:bCs/>
                <w:sz w:val="24"/>
                <w:szCs w:val="24"/>
              </w:rPr>
            </w:pPr>
          </w:p>
        </w:tc>
        <w:tc>
          <w:tcPr>
            <w:tcW w:w="5921" w:type="dxa"/>
            <w:shd w:val="clear" w:color="auto" w:fill="BFBFBF" w:themeFill="background1" w:themeFillShade="BF"/>
          </w:tcPr>
          <w:p w:rsidR="00856349" w:rsidRPr="00856349" w:rsidRDefault="00A41E95" w:rsidP="00905937">
            <w:pPr>
              <w:rPr>
                <w:b/>
                <w:sz w:val="24"/>
                <w:szCs w:val="24"/>
              </w:rPr>
            </w:pPr>
            <w:r w:rsidRPr="00A41E95">
              <w:rPr>
                <w:b/>
                <w:sz w:val="24"/>
                <w:szCs w:val="24"/>
              </w:rPr>
              <w:t>Addition of a second floor to the property to accommodate two new flats</w:t>
            </w:r>
          </w:p>
        </w:tc>
        <w:tc>
          <w:tcPr>
            <w:tcW w:w="821" w:type="dxa"/>
            <w:shd w:val="clear" w:color="auto" w:fill="BFBFBF" w:themeFill="background1" w:themeFillShade="BF"/>
          </w:tcPr>
          <w:p w:rsidR="00856349" w:rsidRPr="005568A7" w:rsidRDefault="00A41E95" w:rsidP="00905937">
            <w:pPr>
              <w:rPr>
                <w:rFonts w:ascii="Calibri" w:hAnsi="Calibri"/>
                <w:b/>
                <w:sz w:val="24"/>
                <w:szCs w:val="24"/>
              </w:rPr>
            </w:pPr>
            <w:r>
              <w:rPr>
                <w:rFonts w:ascii="Calibri" w:hAnsi="Calibri"/>
                <w:b/>
                <w:sz w:val="24"/>
                <w:szCs w:val="24"/>
              </w:rPr>
              <w:t>West</w:t>
            </w:r>
          </w:p>
        </w:tc>
      </w:tr>
      <w:tr w:rsidR="00856349" w:rsidRPr="005A64BE" w:rsidTr="00C0003D">
        <w:trPr>
          <w:trHeight w:val="1545"/>
        </w:trPr>
        <w:tc>
          <w:tcPr>
            <w:tcW w:w="11008" w:type="dxa"/>
            <w:gridSpan w:val="4"/>
          </w:tcPr>
          <w:p w:rsidR="00856349" w:rsidRDefault="00A41E95" w:rsidP="00905937">
            <w:pPr>
              <w:rPr>
                <w:szCs w:val="24"/>
              </w:rPr>
            </w:pPr>
            <w:r>
              <w:rPr>
                <w:szCs w:val="24"/>
              </w:rPr>
              <w:t>Cllr. Cheta was concerned that adding a new roof to the building may impact on the height of the building, which is a concern.</w:t>
            </w:r>
          </w:p>
          <w:p w:rsidR="00A41E95" w:rsidRDefault="00A41E95" w:rsidP="00905937">
            <w:pPr>
              <w:rPr>
                <w:szCs w:val="24"/>
              </w:rPr>
            </w:pPr>
            <w:r>
              <w:rPr>
                <w:szCs w:val="24"/>
              </w:rPr>
              <w:t>Cllr. Simmons stated that the application does not include how much higher the roof will be with the additional two flats.</w:t>
            </w:r>
          </w:p>
          <w:p w:rsidR="00A41E95" w:rsidRDefault="00A41E95" w:rsidP="00905937">
            <w:pPr>
              <w:rPr>
                <w:szCs w:val="24"/>
              </w:rPr>
            </w:pPr>
            <w:r>
              <w:rPr>
                <w:szCs w:val="24"/>
              </w:rPr>
              <w:t xml:space="preserve">Cllr. </w:t>
            </w:r>
            <w:r w:rsidRPr="00A41E95">
              <w:rPr>
                <w:szCs w:val="24"/>
              </w:rPr>
              <w:t>Griffiths</w:t>
            </w:r>
            <w:r>
              <w:rPr>
                <w:szCs w:val="24"/>
              </w:rPr>
              <w:t xml:space="preserve"> said that it would be important for the new flat roof to have suitable weather provisions in place to avoid the risk of the of roof collapse similar to what had happened a few months ago further down the south coast rd.</w:t>
            </w:r>
          </w:p>
          <w:p w:rsidR="00A41E95" w:rsidRDefault="00A41E95" w:rsidP="00905937">
            <w:pPr>
              <w:rPr>
                <w:szCs w:val="24"/>
              </w:rPr>
            </w:pPr>
          </w:p>
          <w:p w:rsidR="00A41E95" w:rsidRDefault="00A41E95" w:rsidP="00905937">
            <w:pPr>
              <w:rPr>
                <w:szCs w:val="24"/>
              </w:rPr>
            </w:pPr>
            <w:r>
              <w:rPr>
                <w:szCs w:val="24"/>
              </w:rPr>
              <w:t xml:space="preserve">The chair </w:t>
            </w:r>
            <w:r w:rsidR="001D44B6">
              <w:rPr>
                <w:szCs w:val="24"/>
              </w:rPr>
              <w:t xml:space="preserve">requested that standing orders were suspended to let a resident (Mr </w:t>
            </w:r>
            <w:proofErr w:type="spellStart"/>
            <w:r w:rsidR="001D44B6">
              <w:rPr>
                <w:szCs w:val="24"/>
              </w:rPr>
              <w:t>Gatti</w:t>
            </w:r>
            <w:proofErr w:type="spellEnd"/>
            <w:r w:rsidR="001D44B6">
              <w:rPr>
                <w:szCs w:val="24"/>
              </w:rPr>
              <w:t xml:space="preserve">) Speak. </w:t>
            </w:r>
          </w:p>
          <w:p w:rsidR="001D44B6" w:rsidRDefault="001D44B6" w:rsidP="00905937">
            <w:pPr>
              <w:rPr>
                <w:szCs w:val="24"/>
              </w:rPr>
            </w:pPr>
            <w:r>
              <w:rPr>
                <w:szCs w:val="24"/>
              </w:rPr>
              <w:t>All agreed</w:t>
            </w:r>
          </w:p>
          <w:p w:rsidR="001D44B6" w:rsidRDefault="001D44B6" w:rsidP="00905937">
            <w:pPr>
              <w:rPr>
                <w:szCs w:val="24"/>
              </w:rPr>
            </w:pPr>
            <w:r>
              <w:rPr>
                <w:szCs w:val="24"/>
              </w:rPr>
              <w:t>*STANDING ORDERS SUSPENDED*</w:t>
            </w:r>
          </w:p>
          <w:p w:rsidR="00A41E95" w:rsidRDefault="00A41E95" w:rsidP="00905937">
            <w:pPr>
              <w:rPr>
                <w:szCs w:val="24"/>
              </w:rPr>
            </w:pPr>
            <w:r>
              <w:rPr>
                <w:szCs w:val="24"/>
              </w:rPr>
              <w:t xml:space="preserve">Mr </w:t>
            </w:r>
            <w:proofErr w:type="spellStart"/>
            <w:r>
              <w:rPr>
                <w:szCs w:val="24"/>
              </w:rPr>
              <w:t>Gatti</w:t>
            </w:r>
            <w:proofErr w:type="spellEnd"/>
            <w:r>
              <w:rPr>
                <w:szCs w:val="24"/>
              </w:rPr>
              <w:t xml:space="preserve"> speaks about the </w:t>
            </w:r>
            <w:r w:rsidR="001D44B6">
              <w:rPr>
                <w:szCs w:val="24"/>
              </w:rPr>
              <w:t xml:space="preserve">access to the site will be difficult as behind the property is a narrow road so would be difficult for large vehicles to use that road. </w:t>
            </w:r>
          </w:p>
          <w:p w:rsidR="00A41E95" w:rsidRDefault="001D44B6" w:rsidP="00905937">
            <w:pPr>
              <w:rPr>
                <w:szCs w:val="24"/>
              </w:rPr>
            </w:pPr>
            <w:r>
              <w:rPr>
                <w:szCs w:val="24"/>
              </w:rPr>
              <w:t>*STANDING ORDERS REINSTATED*</w:t>
            </w:r>
          </w:p>
          <w:p w:rsidR="00B32884" w:rsidRPr="00DA5C03" w:rsidRDefault="00B32884" w:rsidP="00905937">
            <w:pPr>
              <w:rPr>
                <w:rFonts w:ascii="Calibri" w:hAnsi="Calibri"/>
                <w:szCs w:val="24"/>
              </w:rPr>
            </w:pPr>
          </w:p>
          <w:p w:rsidR="00856349" w:rsidRPr="00856349" w:rsidRDefault="00856349" w:rsidP="00905937">
            <w:pPr>
              <w:rPr>
                <w:rFonts w:ascii="Calibri" w:hAnsi="Calibri"/>
                <w:i/>
                <w:szCs w:val="24"/>
              </w:rPr>
            </w:pPr>
            <w:r w:rsidRPr="00856349">
              <w:rPr>
                <w:rFonts w:ascii="Calibri" w:hAnsi="Calibri"/>
                <w:i/>
                <w:szCs w:val="24"/>
              </w:rPr>
              <w:t>Cllr.  J Harris proposed</w:t>
            </w:r>
          </w:p>
          <w:p w:rsidR="00856349" w:rsidRPr="00856349" w:rsidRDefault="00856349" w:rsidP="00905937">
            <w:pPr>
              <w:rPr>
                <w:rFonts w:ascii="Calibri" w:hAnsi="Calibri"/>
                <w:i/>
                <w:szCs w:val="24"/>
              </w:rPr>
            </w:pPr>
            <w:r w:rsidRPr="00856349">
              <w:rPr>
                <w:rFonts w:ascii="Calibri" w:hAnsi="Calibri"/>
                <w:i/>
                <w:szCs w:val="24"/>
              </w:rPr>
              <w:t xml:space="preserve">Cllr. </w:t>
            </w:r>
            <w:r w:rsidR="00A41E95">
              <w:rPr>
                <w:rFonts w:ascii="Calibri" w:hAnsi="Calibri"/>
                <w:i/>
                <w:szCs w:val="24"/>
              </w:rPr>
              <w:t xml:space="preserve">C Cheta </w:t>
            </w:r>
            <w:r w:rsidRPr="00856349">
              <w:rPr>
                <w:rFonts w:ascii="Calibri" w:hAnsi="Calibri"/>
                <w:i/>
                <w:szCs w:val="24"/>
              </w:rPr>
              <w:t>seconded</w:t>
            </w:r>
          </w:p>
          <w:p w:rsidR="00856349" w:rsidRPr="00DA5C03" w:rsidRDefault="00856349" w:rsidP="00905937">
            <w:pPr>
              <w:rPr>
                <w:rFonts w:ascii="Calibri" w:hAnsi="Calibri"/>
                <w:szCs w:val="24"/>
              </w:rPr>
            </w:pPr>
          </w:p>
          <w:p w:rsidR="00856349" w:rsidRPr="00DA5C03" w:rsidRDefault="00856349" w:rsidP="00905937">
            <w:pPr>
              <w:rPr>
                <w:rFonts w:ascii="Calibri" w:hAnsi="Calibri"/>
                <w:b/>
                <w:szCs w:val="24"/>
              </w:rPr>
            </w:pPr>
            <w:r>
              <w:rPr>
                <w:rFonts w:ascii="Calibri" w:hAnsi="Calibri"/>
                <w:b/>
                <w:szCs w:val="24"/>
              </w:rPr>
              <w:t>All</w:t>
            </w:r>
            <w:r w:rsidRPr="00DA5C03">
              <w:rPr>
                <w:rFonts w:ascii="Calibri" w:hAnsi="Calibri"/>
                <w:b/>
                <w:szCs w:val="24"/>
              </w:rPr>
              <w:t xml:space="preserve"> Agreed  </w:t>
            </w:r>
          </w:p>
          <w:p w:rsidR="001D44B6" w:rsidRDefault="001D44B6" w:rsidP="00905937">
            <w:pPr>
              <w:rPr>
                <w:rFonts w:ascii="Calibri" w:hAnsi="Calibri"/>
                <w:b/>
                <w:szCs w:val="24"/>
              </w:rPr>
            </w:pPr>
            <w:r>
              <w:rPr>
                <w:rFonts w:ascii="Calibri" w:hAnsi="Calibri"/>
                <w:b/>
                <w:szCs w:val="24"/>
              </w:rPr>
              <w:t>Recommendation: To grant planning permission on the basis that the following items are considered:</w:t>
            </w:r>
          </w:p>
          <w:p w:rsidR="001D44B6" w:rsidRPr="001D44B6" w:rsidRDefault="001D44B6" w:rsidP="001D44B6">
            <w:pPr>
              <w:pStyle w:val="ListParagraph"/>
              <w:numPr>
                <w:ilvl w:val="0"/>
                <w:numId w:val="2"/>
              </w:numPr>
              <w:rPr>
                <w:rFonts w:ascii="Calibri" w:hAnsi="Calibri"/>
                <w:b/>
                <w:szCs w:val="24"/>
              </w:rPr>
            </w:pPr>
            <w:r>
              <w:rPr>
                <w:rFonts w:ascii="Calibri" w:hAnsi="Calibri"/>
                <w:b/>
                <w:i/>
                <w:szCs w:val="24"/>
              </w:rPr>
              <w:t>Site hours are limited to Monday-Friday 08:00 to 18:00 and Saturday 08:00 to 13:00, no working on Sundays or bank holidays, no plant and equipment to be started up outside of these hours, no loud music to be played.</w:t>
            </w:r>
          </w:p>
          <w:p w:rsidR="001D44B6" w:rsidRPr="001D44B6" w:rsidRDefault="001D44B6" w:rsidP="001D44B6">
            <w:pPr>
              <w:pStyle w:val="ListParagraph"/>
              <w:numPr>
                <w:ilvl w:val="0"/>
                <w:numId w:val="2"/>
              </w:numPr>
              <w:rPr>
                <w:rFonts w:ascii="Calibri" w:hAnsi="Calibri"/>
                <w:b/>
                <w:szCs w:val="24"/>
              </w:rPr>
            </w:pPr>
            <w:r>
              <w:rPr>
                <w:rFonts w:ascii="Calibri" w:hAnsi="Calibri"/>
                <w:b/>
                <w:i/>
                <w:szCs w:val="24"/>
              </w:rPr>
              <w:t>Vehicles belonging to construction staff should not block access for other residents and should not be parked on grass verges</w:t>
            </w:r>
          </w:p>
          <w:p w:rsidR="001D44B6" w:rsidRPr="001D44B6" w:rsidRDefault="001D44B6" w:rsidP="001D44B6">
            <w:pPr>
              <w:pStyle w:val="ListParagraph"/>
              <w:numPr>
                <w:ilvl w:val="0"/>
                <w:numId w:val="2"/>
              </w:numPr>
              <w:rPr>
                <w:rFonts w:ascii="Calibri" w:hAnsi="Calibri"/>
                <w:b/>
                <w:szCs w:val="24"/>
              </w:rPr>
            </w:pPr>
            <w:r>
              <w:rPr>
                <w:rFonts w:ascii="Calibri" w:hAnsi="Calibri"/>
                <w:b/>
                <w:i/>
                <w:szCs w:val="24"/>
              </w:rPr>
              <w:t>Any damage to the grass verges during construction must be repaired by the developer.</w:t>
            </w:r>
          </w:p>
          <w:p w:rsidR="001D44B6" w:rsidRPr="00C0003D" w:rsidRDefault="00C0003D" w:rsidP="001D44B6">
            <w:pPr>
              <w:pStyle w:val="ListParagraph"/>
              <w:numPr>
                <w:ilvl w:val="0"/>
                <w:numId w:val="2"/>
              </w:numPr>
              <w:rPr>
                <w:rFonts w:ascii="Calibri" w:hAnsi="Calibri"/>
                <w:b/>
                <w:szCs w:val="24"/>
              </w:rPr>
            </w:pPr>
            <w:r>
              <w:rPr>
                <w:rFonts w:ascii="Calibri" w:hAnsi="Calibri"/>
                <w:b/>
                <w:i/>
                <w:szCs w:val="24"/>
              </w:rPr>
              <w:lastRenderedPageBreak/>
              <w:t>All construction equipment and supplies to be delivered between the hours of 09:30 and 14:30 to avoid rush hour on a259 and to ease congestion</w:t>
            </w:r>
          </w:p>
          <w:p w:rsidR="00C0003D" w:rsidRPr="00C0003D" w:rsidRDefault="00C0003D" w:rsidP="001D44B6">
            <w:pPr>
              <w:pStyle w:val="ListParagraph"/>
              <w:numPr>
                <w:ilvl w:val="0"/>
                <w:numId w:val="2"/>
              </w:numPr>
              <w:rPr>
                <w:rFonts w:ascii="Calibri" w:hAnsi="Calibri"/>
                <w:b/>
                <w:szCs w:val="24"/>
              </w:rPr>
            </w:pPr>
            <w:r>
              <w:rPr>
                <w:rFonts w:ascii="Calibri" w:hAnsi="Calibri"/>
                <w:b/>
                <w:i/>
                <w:szCs w:val="24"/>
              </w:rPr>
              <w:t>If parking at the front of property required, recommend that the grass verge located between the two crossovers is removed and replaced by tarmac as adopted at other recent similar developments.</w:t>
            </w:r>
          </w:p>
          <w:p w:rsidR="00C0003D" w:rsidRPr="001D44B6" w:rsidRDefault="00C0003D" w:rsidP="001D44B6">
            <w:pPr>
              <w:pStyle w:val="ListParagraph"/>
              <w:numPr>
                <w:ilvl w:val="0"/>
                <w:numId w:val="2"/>
              </w:numPr>
              <w:rPr>
                <w:rFonts w:ascii="Calibri" w:hAnsi="Calibri"/>
                <w:b/>
                <w:szCs w:val="24"/>
              </w:rPr>
            </w:pPr>
            <w:r>
              <w:rPr>
                <w:rFonts w:ascii="Calibri" w:hAnsi="Calibri"/>
                <w:b/>
                <w:i/>
                <w:szCs w:val="24"/>
              </w:rPr>
              <w:t>With large sites a vehicle wheel wash system to be used to stop contamination of the public highway</w:t>
            </w:r>
          </w:p>
          <w:p w:rsidR="00856349" w:rsidRPr="00DA5C03" w:rsidRDefault="00856349" w:rsidP="00905937">
            <w:pPr>
              <w:rPr>
                <w:rFonts w:ascii="Calibri" w:hAnsi="Calibri"/>
                <w:szCs w:val="24"/>
              </w:rPr>
            </w:pPr>
          </w:p>
          <w:p w:rsidR="00856349" w:rsidRPr="00DA5C03" w:rsidRDefault="00856349" w:rsidP="00905937">
            <w:pPr>
              <w:rPr>
                <w:rFonts w:ascii="Calibri" w:hAnsi="Calibri"/>
                <w:szCs w:val="24"/>
              </w:rPr>
            </w:pPr>
          </w:p>
          <w:p w:rsidR="00856349" w:rsidRPr="00DA5C03" w:rsidRDefault="00856349" w:rsidP="00905937">
            <w:pPr>
              <w:rPr>
                <w:rFonts w:ascii="Calibri" w:hAnsi="Calibri"/>
                <w:szCs w:val="24"/>
              </w:rPr>
            </w:pPr>
          </w:p>
        </w:tc>
      </w:tr>
    </w:tbl>
    <w:p w:rsidR="00856349" w:rsidRDefault="00856349"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C0003D" w:rsidTr="00C0003D">
        <w:tc>
          <w:tcPr>
            <w:tcW w:w="10685" w:type="dxa"/>
          </w:tcPr>
          <w:p w:rsidR="00C0003D" w:rsidRPr="00515621" w:rsidRDefault="00515621" w:rsidP="00C0003D">
            <w:pPr>
              <w:pStyle w:val="BodyText"/>
              <w:jc w:val="left"/>
              <w:rPr>
                <w:rFonts w:ascii="Calibri" w:hAnsi="Calibri" w:cs="Arial"/>
                <w:b/>
                <w:bCs/>
                <w:sz w:val="24"/>
                <w:szCs w:val="24"/>
              </w:rPr>
            </w:pPr>
            <w:r>
              <w:rPr>
                <w:rFonts w:ascii="Calibri" w:hAnsi="Calibri" w:cs="Arial"/>
                <w:b/>
                <w:bCs/>
                <w:sz w:val="24"/>
                <w:szCs w:val="24"/>
              </w:rPr>
              <w:t>PH548 LW/18/0947- 7B PHYLLIS AVENUE</w:t>
            </w:r>
          </w:p>
        </w:tc>
      </w:tr>
    </w:tbl>
    <w:p w:rsidR="00856349" w:rsidRDefault="00856349" w:rsidP="00134E8C">
      <w:pPr>
        <w:pStyle w:val="BodyText"/>
        <w:jc w:val="center"/>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722B7D" w:rsidRPr="005A64BE" w:rsidTr="00905937">
        <w:trPr>
          <w:trHeight w:val="482"/>
        </w:trPr>
        <w:tc>
          <w:tcPr>
            <w:tcW w:w="1694" w:type="dxa"/>
            <w:shd w:val="clear" w:color="auto" w:fill="BFBFBF" w:themeFill="background1" w:themeFillShade="BF"/>
          </w:tcPr>
          <w:p w:rsidR="00722B7D" w:rsidRPr="005568A7" w:rsidRDefault="00722B7D" w:rsidP="00905937">
            <w:pPr>
              <w:rPr>
                <w:rFonts w:ascii="Calibri" w:hAnsi="Calibri"/>
                <w:b/>
                <w:sz w:val="24"/>
                <w:szCs w:val="24"/>
              </w:rPr>
            </w:pPr>
            <w:r>
              <w:rPr>
                <w:rFonts w:ascii="Calibri" w:hAnsi="Calibri"/>
                <w:b/>
                <w:sz w:val="24"/>
                <w:szCs w:val="24"/>
              </w:rPr>
              <w:t>LW/18/0947</w:t>
            </w:r>
          </w:p>
          <w:p w:rsidR="00722B7D" w:rsidRPr="00722B7D" w:rsidRDefault="00722B7D" w:rsidP="00905937">
            <w:pPr>
              <w:rPr>
                <w:rFonts w:ascii="Calibri" w:hAnsi="Calibri"/>
                <w:b/>
                <w:bCs/>
                <w:sz w:val="24"/>
                <w:szCs w:val="24"/>
              </w:rPr>
            </w:pPr>
            <w:r w:rsidRPr="005568A7">
              <w:rPr>
                <w:rFonts w:ascii="Calibri" w:hAnsi="Calibri"/>
                <w:b/>
                <w:bCs/>
                <w:sz w:val="24"/>
                <w:szCs w:val="24"/>
              </w:rPr>
              <w:t>Case Officer:</w:t>
            </w:r>
            <w:r w:rsidRPr="00722B7D">
              <w:rPr>
                <w:rFonts w:ascii="Calibri" w:hAnsi="Calibri"/>
                <w:sz w:val="24"/>
                <w:szCs w:val="24"/>
              </w:rPr>
              <w:t xml:space="preserve"> Piotr </w:t>
            </w:r>
            <w:proofErr w:type="spellStart"/>
            <w:r w:rsidRPr="00722B7D">
              <w:rPr>
                <w:rFonts w:ascii="Calibri" w:hAnsi="Calibri"/>
                <w:sz w:val="24"/>
                <w:szCs w:val="24"/>
              </w:rPr>
              <w:t>Kulik</w:t>
            </w:r>
            <w:proofErr w:type="spellEnd"/>
          </w:p>
        </w:tc>
        <w:tc>
          <w:tcPr>
            <w:tcW w:w="2572" w:type="dxa"/>
            <w:shd w:val="clear" w:color="auto" w:fill="BFBFBF" w:themeFill="background1" w:themeFillShade="BF"/>
          </w:tcPr>
          <w:p w:rsidR="00722B7D" w:rsidRPr="005568A7" w:rsidRDefault="00722B7D" w:rsidP="00905937">
            <w:pPr>
              <w:rPr>
                <w:rFonts w:ascii="Calibri" w:hAnsi="Calibri"/>
                <w:b/>
                <w:bCs/>
                <w:sz w:val="24"/>
                <w:szCs w:val="24"/>
              </w:rPr>
            </w:pPr>
            <w:r>
              <w:rPr>
                <w:rFonts w:ascii="Calibri" w:hAnsi="Calibri"/>
                <w:b/>
                <w:bCs/>
                <w:sz w:val="24"/>
                <w:szCs w:val="24"/>
              </w:rPr>
              <w:t>7B PHYLISS AVENUE</w:t>
            </w:r>
          </w:p>
          <w:p w:rsidR="00722B7D" w:rsidRPr="005568A7" w:rsidRDefault="00722B7D" w:rsidP="00905937">
            <w:pPr>
              <w:rPr>
                <w:rFonts w:ascii="Calibri" w:hAnsi="Calibri"/>
                <w:b/>
                <w:bCs/>
                <w:sz w:val="24"/>
                <w:szCs w:val="24"/>
              </w:rPr>
            </w:pPr>
          </w:p>
        </w:tc>
        <w:tc>
          <w:tcPr>
            <w:tcW w:w="5921" w:type="dxa"/>
            <w:shd w:val="clear" w:color="auto" w:fill="BFBFBF" w:themeFill="background1" w:themeFillShade="BF"/>
          </w:tcPr>
          <w:p w:rsidR="00722B7D" w:rsidRPr="00856349" w:rsidRDefault="00722B7D" w:rsidP="00905937">
            <w:pPr>
              <w:rPr>
                <w:b/>
                <w:sz w:val="24"/>
                <w:szCs w:val="24"/>
              </w:rPr>
            </w:pPr>
            <w:r w:rsidRPr="00722B7D">
              <w:rPr>
                <w:b/>
                <w:sz w:val="24"/>
                <w:szCs w:val="24"/>
              </w:rPr>
              <w:t>Change of use to class B2 use for motor vehicle repairs, servicing, sales and valeting</w:t>
            </w:r>
          </w:p>
        </w:tc>
        <w:tc>
          <w:tcPr>
            <w:tcW w:w="821" w:type="dxa"/>
            <w:shd w:val="clear" w:color="auto" w:fill="BFBFBF" w:themeFill="background1" w:themeFillShade="BF"/>
          </w:tcPr>
          <w:p w:rsidR="00722B7D" w:rsidRPr="005568A7" w:rsidRDefault="00722B7D" w:rsidP="00905937">
            <w:pPr>
              <w:rPr>
                <w:rFonts w:ascii="Calibri" w:hAnsi="Calibri"/>
                <w:b/>
                <w:sz w:val="24"/>
                <w:szCs w:val="24"/>
              </w:rPr>
            </w:pPr>
            <w:r w:rsidRPr="00856349">
              <w:rPr>
                <w:rFonts w:ascii="Calibri" w:hAnsi="Calibri"/>
                <w:b/>
                <w:sz w:val="24"/>
                <w:szCs w:val="24"/>
              </w:rPr>
              <w:t>West</w:t>
            </w:r>
          </w:p>
        </w:tc>
      </w:tr>
      <w:tr w:rsidR="00722B7D" w:rsidRPr="005A64BE" w:rsidTr="00905937">
        <w:trPr>
          <w:trHeight w:val="3123"/>
        </w:trPr>
        <w:tc>
          <w:tcPr>
            <w:tcW w:w="11008" w:type="dxa"/>
            <w:gridSpan w:val="4"/>
          </w:tcPr>
          <w:p w:rsidR="00722B7D" w:rsidRPr="00DA5C03" w:rsidRDefault="00722B7D" w:rsidP="00905937">
            <w:pPr>
              <w:rPr>
                <w:szCs w:val="24"/>
              </w:rPr>
            </w:pPr>
          </w:p>
          <w:p w:rsidR="00722B7D" w:rsidRDefault="0015649B" w:rsidP="00905937">
            <w:pPr>
              <w:rPr>
                <w:rFonts w:ascii="Calibri" w:hAnsi="Calibri"/>
                <w:szCs w:val="24"/>
              </w:rPr>
            </w:pPr>
            <w:r w:rsidRPr="0015649B">
              <w:rPr>
                <w:rFonts w:ascii="Calibri" w:hAnsi="Calibri"/>
                <w:szCs w:val="24"/>
              </w:rPr>
              <w:t>Cllr. Griffiths</w:t>
            </w:r>
            <w:r>
              <w:rPr>
                <w:rFonts w:ascii="Calibri" w:hAnsi="Calibri"/>
                <w:szCs w:val="24"/>
              </w:rPr>
              <w:t xml:space="preserve"> commented on how it was good that the planning application includes forecourt parking which means that there won’t be extra cars parked on the street.</w:t>
            </w:r>
          </w:p>
          <w:p w:rsidR="00722B7D" w:rsidRDefault="00722B7D" w:rsidP="00905937">
            <w:pPr>
              <w:rPr>
                <w:rFonts w:ascii="Calibri" w:hAnsi="Calibri"/>
                <w:szCs w:val="24"/>
              </w:rPr>
            </w:pPr>
          </w:p>
          <w:p w:rsidR="00B32884" w:rsidRPr="00B32884" w:rsidRDefault="00B32884" w:rsidP="00B32884">
            <w:pPr>
              <w:rPr>
                <w:rFonts w:ascii="Calibri" w:hAnsi="Calibri"/>
                <w:b/>
                <w:szCs w:val="24"/>
              </w:rPr>
            </w:pPr>
          </w:p>
          <w:p w:rsidR="00B32884" w:rsidRPr="00B32884" w:rsidRDefault="00B32884" w:rsidP="00B32884">
            <w:pPr>
              <w:rPr>
                <w:rFonts w:ascii="Calibri" w:hAnsi="Calibri"/>
                <w:b/>
                <w:szCs w:val="24"/>
              </w:rPr>
            </w:pPr>
            <w:r w:rsidRPr="00B32884">
              <w:rPr>
                <w:rFonts w:ascii="Calibri" w:hAnsi="Calibri"/>
                <w:b/>
                <w:szCs w:val="24"/>
              </w:rPr>
              <w:t xml:space="preserve">Recommendation:  To grant planning permission </w:t>
            </w:r>
          </w:p>
          <w:p w:rsidR="00722B7D" w:rsidRPr="00DA5C03" w:rsidRDefault="00722B7D" w:rsidP="00905937">
            <w:pPr>
              <w:rPr>
                <w:rFonts w:ascii="Calibri" w:hAnsi="Calibri"/>
                <w:szCs w:val="24"/>
              </w:rPr>
            </w:pPr>
          </w:p>
          <w:p w:rsidR="00722B7D" w:rsidRPr="00856349" w:rsidRDefault="0015649B" w:rsidP="00905937">
            <w:pPr>
              <w:rPr>
                <w:rFonts w:ascii="Calibri" w:hAnsi="Calibri"/>
                <w:i/>
                <w:szCs w:val="24"/>
              </w:rPr>
            </w:pPr>
            <w:r>
              <w:rPr>
                <w:rFonts w:ascii="Calibri" w:hAnsi="Calibri"/>
                <w:i/>
                <w:szCs w:val="24"/>
              </w:rPr>
              <w:t>Cllr.</w:t>
            </w:r>
            <w:r w:rsidR="00B32884">
              <w:rPr>
                <w:rFonts w:ascii="Calibri" w:hAnsi="Calibri"/>
                <w:i/>
                <w:szCs w:val="24"/>
              </w:rPr>
              <w:t xml:space="preserve"> L Duhigg </w:t>
            </w:r>
            <w:r>
              <w:rPr>
                <w:rFonts w:ascii="Calibri" w:hAnsi="Calibri"/>
                <w:i/>
                <w:szCs w:val="24"/>
              </w:rPr>
              <w:t xml:space="preserve"> </w:t>
            </w:r>
            <w:r w:rsidR="00722B7D" w:rsidRPr="00856349">
              <w:rPr>
                <w:rFonts w:ascii="Calibri" w:hAnsi="Calibri"/>
                <w:i/>
                <w:szCs w:val="24"/>
              </w:rPr>
              <w:t>proposed</w:t>
            </w:r>
          </w:p>
          <w:p w:rsidR="00722B7D" w:rsidRPr="00856349" w:rsidRDefault="00B32884" w:rsidP="00905937">
            <w:pPr>
              <w:rPr>
                <w:rFonts w:ascii="Calibri" w:hAnsi="Calibri"/>
                <w:i/>
                <w:szCs w:val="24"/>
              </w:rPr>
            </w:pPr>
            <w:r>
              <w:rPr>
                <w:rFonts w:ascii="Calibri" w:hAnsi="Calibri"/>
                <w:i/>
                <w:szCs w:val="24"/>
              </w:rPr>
              <w:t>Cllr. A Milliner</w:t>
            </w:r>
            <w:r w:rsidR="0015649B">
              <w:rPr>
                <w:rFonts w:ascii="Calibri" w:hAnsi="Calibri"/>
                <w:i/>
                <w:szCs w:val="24"/>
              </w:rPr>
              <w:t xml:space="preserve"> </w:t>
            </w:r>
            <w:r w:rsidR="00722B7D" w:rsidRPr="00856349">
              <w:rPr>
                <w:rFonts w:ascii="Calibri" w:hAnsi="Calibri"/>
                <w:i/>
                <w:szCs w:val="24"/>
              </w:rPr>
              <w:t>seconded</w:t>
            </w:r>
          </w:p>
          <w:p w:rsidR="00722B7D" w:rsidRPr="00DA5C03" w:rsidRDefault="00722B7D" w:rsidP="00905937">
            <w:pPr>
              <w:rPr>
                <w:rFonts w:ascii="Calibri" w:hAnsi="Calibri"/>
                <w:szCs w:val="24"/>
              </w:rPr>
            </w:pPr>
          </w:p>
          <w:p w:rsidR="00722B7D" w:rsidRPr="00DA5C03" w:rsidRDefault="00722B7D" w:rsidP="00905937">
            <w:pPr>
              <w:rPr>
                <w:rFonts w:ascii="Calibri" w:hAnsi="Calibri"/>
                <w:b/>
                <w:szCs w:val="24"/>
              </w:rPr>
            </w:pPr>
            <w:r>
              <w:rPr>
                <w:rFonts w:ascii="Calibri" w:hAnsi="Calibri"/>
                <w:b/>
                <w:szCs w:val="24"/>
              </w:rPr>
              <w:t>All</w:t>
            </w:r>
            <w:r w:rsidRPr="00DA5C03">
              <w:rPr>
                <w:rFonts w:ascii="Calibri" w:hAnsi="Calibri"/>
                <w:b/>
                <w:szCs w:val="24"/>
              </w:rPr>
              <w:t xml:space="preserve"> Agreed  </w:t>
            </w:r>
          </w:p>
          <w:p w:rsidR="00722B7D" w:rsidRPr="00DA5C03" w:rsidRDefault="00722B7D" w:rsidP="00905937">
            <w:pPr>
              <w:rPr>
                <w:rFonts w:ascii="Calibri" w:hAnsi="Calibri"/>
                <w:b/>
                <w:szCs w:val="24"/>
              </w:rPr>
            </w:pPr>
          </w:p>
          <w:p w:rsidR="00722B7D" w:rsidRPr="00DA5C03" w:rsidRDefault="00722B7D" w:rsidP="00905937">
            <w:pPr>
              <w:rPr>
                <w:rFonts w:ascii="Calibri" w:hAnsi="Calibri"/>
                <w:szCs w:val="24"/>
              </w:rPr>
            </w:pPr>
          </w:p>
          <w:p w:rsidR="00722B7D" w:rsidRPr="00DA5C03" w:rsidRDefault="00722B7D" w:rsidP="00905937">
            <w:pPr>
              <w:rPr>
                <w:rFonts w:ascii="Calibri" w:hAnsi="Calibri"/>
                <w:szCs w:val="24"/>
              </w:rPr>
            </w:pPr>
          </w:p>
          <w:p w:rsidR="00722B7D" w:rsidRPr="00DA5C03" w:rsidRDefault="00722B7D" w:rsidP="00905937">
            <w:pPr>
              <w:rPr>
                <w:rFonts w:ascii="Calibri" w:hAnsi="Calibri"/>
                <w:szCs w:val="24"/>
              </w:rPr>
            </w:pPr>
          </w:p>
        </w:tc>
      </w:tr>
    </w:tbl>
    <w:p w:rsidR="00856349" w:rsidRDefault="00856349"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B32884" w:rsidTr="00B32884">
        <w:tc>
          <w:tcPr>
            <w:tcW w:w="10685" w:type="dxa"/>
          </w:tcPr>
          <w:p w:rsidR="00B32884" w:rsidRPr="00B32884" w:rsidRDefault="00B32884" w:rsidP="00B32884">
            <w:pPr>
              <w:pStyle w:val="BodyText"/>
              <w:jc w:val="left"/>
              <w:rPr>
                <w:rFonts w:ascii="Calibri" w:hAnsi="Calibri" w:cs="Arial"/>
                <w:b/>
                <w:bCs/>
                <w:sz w:val="24"/>
                <w:szCs w:val="24"/>
              </w:rPr>
            </w:pPr>
            <w:r>
              <w:rPr>
                <w:rFonts w:ascii="Calibri" w:hAnsi="Calibri" w:cs="Arial"/>
                <w:b/>
                <w:bCs/>
                <w:sz w:val="24"/>
                <w:szCs w:val="24"/>
              </w:rPr>
              <w:t>PH549: LW/18/0952- 206 South Coast Rd</w:t>
            </w:r>
          </w:p>
        </w:tc>
      </w:tr>
    </w:tbl>
    <w:tbl>
      <w:tblPr>
        <w:tblStyle w:val="TableGrid"/>
        <w:tblpPr w:leftFromText="180" w:rightFromText="180" w:vertAnchor="text" w:horzAnchor="margin" w:tblpY="194"/>
        <w:tblW w:w="11008" w:type="dxa"/>
        <w:tblLayout w:type="fixed"/>
        <w:tblLook w:val="04A0" w:firstRow="1" w:lastRow="0" w:firstColumn="1" w:lastColumn="0" w:noHBand="0" w:noVBand="1"/>
      </w:tblPr>
      <w:tblGrid>
        <w:gridCol w:w="1694"/>
        <w:gridCol w:w="2572"/>
        <w:gridCol w:w="5921"/>
        <w:gridCol w:w="821"/>
      </w:tblGrid>
      <w:tr w:rsidR="00CB23FD" w:rsidRPr="005A64BE" w:rsidTr="00CB23FD">
        <w:trPr>
          <w:trHeight w:val="482"/>
        </w:trPr>
        <w:tc>
          <w:tcPr>
            <w:tcW w:w="1694" w:type="dxa"/>
            <w:shd w:val="clear" w:color="auto" w:fill="BFBFBF" w:themeFill="background1" w:themeFillShade="BF"/>
          </w:tcPr>
          <w:p w:rsidR="00CB23FD" w:rsidRPr="005568A7" w:rsidRDefault="00CB23FD" w:rsidP="00CB23FD">
            <w:pPr>
              <w:rPr>
                <w:rFonts w:ascii="Calibri" w:hAnsi="Calibri"/>
                <w:b/>
                <w:sz w:val="24"/>
                <w:szCs w:val="24"/>
              </w:rPr>
            </w:pPr>
            <w:r>
              <w:rPr>
                <w:rFonts w:ascii="Calibri" w:hAnsi="Calibri"/>
                <w:b/>
                <w:sz w:val="24"/>
                <w:szCs w:val="24"/>
              </w:rPr>
              <w:t>LW/18/0952</w:t>
            </w:r>
          </w:p>
          <w:p w:rsidR="00CB23FD" w:rsidRPr="00722B7D" w:rsidRDefault="00CB23FD" w:rsidP="00CB23FD">
            <w:pPr>
              <w:rPr>
                <w:rFonts w:ascii="Calibri" w:hAnsi="Calibri"/>
                <w:b/>
                <w:bCs/>
                <w:sz w:val="24"/>
                <w:szCs w:val="24"/>
              </w:rPr>
            </w:pPr>
            <w:r w:rsidRPr="005568A7">
              <w:rPr>
                <w:rFonts w:ascii="Calibri" w:hAnsi="Calibri"/>
                <w:b/>
                <w:bCs/>
                <w:sz w:val="24"/>
                <w:szCs w:val="24"/>
              </w:rPr>
              <w:t>Case Officer:</w:t>
            </w:r>
            <w:r>
              <w:rPr>
                <w:rFonts w:ascii="Calibri" w:hAnsi="Calibri"/>
                <w:sz w:val="24"/>
                <w:szCs w:val="24"/>
              </w:rPr>
              <w:t xml:space="preserve"> </w:t>
            </w:r>
            <w:r>
              <w:t xml:space="preserve"> </w:t>
            </w:r>
            <w:r w:rsidRPr="00B32884">
              <w:rPr>
                <w:rFonts w:ascii="Calibri" w:hAnsi="Calibri"/>
                <w:sz w:val="24"/>
                <w:szCs w:val="24"/>
              </w:rPr>
              <w:t xml:space="preserve">Piotr </w:t>
            </w:r>
            <w:proofErr w:type="spellStart"/>
            <w:r w:rsidRPr="00B32884">
              <w:rPr>
                <w:rFonts w:ascii="Calibri" w:hAnsi="Calibri"/>
                <w:sz w:val="24"/>
                <w:szCs w:val="24"/>
              </w:rPr>
              <w:t>Kulik</w:t>
            </w:r>
            <w:proofErr w:type="spellEnd"/>
          </w:p>
        </w:tc>
        <w:tc>
          <w:tcPr>
            <w:tcW w:w="2572" w:type="dxa"/>
            <w:shd w:val="clear" w:color="auto" w:fill="BFBFBF" w:themeFill="background1" w:themeFillShade="BF"/>
          </w:tcPr>
          <w:p w:rsidR="00CB23FD" w:rsidRPr="005568A7" w:rsidRDefault="00CB23FD" w:rsidP="00CB23FD">
            <w:pPr>
              <w:rPr>
                <w:rFonts w:ascii="Calibri" w:hAnsi="Calibri"/>
                <w:b/>
                <w:bCs/>
                <w:sz w:val="24"/>
                <w:szCs w:val="24"/>
              </w:rPr>
            </w:pPr>
            <w:r>
              <w:rPr>
                <w:rFonts w:ascii="Calibri" w:hAnsi="Calibri"/>
                <w:b/>
                <w:bCs/>
                <w:sz w:val="24"/>
                <w:szCs w:val="24"/>
              </w:rPr>
              <w:t>206 South Coast Rd</w:t>
            </w:r>
          </w:p>
          <w:p w:rsidR="00CB23FD" w:rsidRPr="005568A7" w:rsidRDefault="00CB23FD" w:rsidP="00CB23FD">
            <w:pPr>
              <w:rPr>
                <w:rFonts w:ascii="Calibri" w:hAnsi="Calibri"/>
                <w:b/>
                <w:bCs/>
                <w:sz w:val="24"/>
                <w:szCs w:val="24"/>
              </w:rPr>
            </w:pPr>
          </w:p>
        </w:tc>
        <w:tc>
          <w:tcPr>
            <w:tcW w:w="5921" w:type="dxa"/>
            <w:shd w:val="clear" w:color="auto" w:fill="BFBFBF" w:themeFill="background1" w:themeFillShade="BF"/>
          </w:tcPr>
          <w:p w:rsidR="00CB23FD" w:rsidRPr="00856349" w:rsidRDefault="00CB23FD" w:rsidP="00CB23FD">
            <w:pPr>
              <w:rPr>
                <w:b/>
                <w:sz w:val="24"/>
                <w:szCs w:val="24"/>
              </w:rPr>
            </w:pPr>
            <w:r w:rsidRPr="00B32884">
              <w:rPr>
                <w:b/>
                <w:sz w:val="24"/>
                <w:szCs w:val="24"/>
              </w:rPr>
              <w:t>Prior Approval for change of use from two ground floor A1/A2 retail units to residential dwellings</w:t>
            </w:r>
          </w:p>
        </w:tc>
        <w:tc>
          <w:tcPr>
            <w:tcW w:w="821" w:type="dxa"/>
            <w:shd w:val="clear" w:color="auto" w:fill="BFBFBF" w:themeFill="background1" w:themeFillShade="BF"/>
          </w:tcPr>
          <w:p w:rsidR="00CB23FD" w:rsidRPr="005568A7" w:rsidRDefault="00CB23FD" w:rsidP="00CB23FD">
            <w:pPr>
              <w:rPr>
                <w:rFonts w:ascii="Calibri" w:hAnsi="Calibri"/>
                <w:b/>
                <w:sz w:val="24"/>
                <w:szCs w:val="24"/>
              </w:rPr>
            </w:pPr>
            <w:r w:rsidRPr="00856349">
              <w:rPr>
                <w:rFonts w:ascii="Calibri" w:hAnsi="Calibri"/>
                <w:b/>
                <w:sz w:val="24"/>
                <w:szCs w:val="24"/>
              </w:rPr>
              <w:t>West</w:t>
            </w:r>
          </w:p>
        </w:tc>
      </w:tr>
      <w:tr w:rsidR="00CB23FD" w:rsidRPr="005A64BE" w:rsidTr="00CB23FD">
        <w:trPr>
          <w:trHeight w:val="3123"/>
        </w:trPr>
        <w:tc>
          <w:tcPr>
            <w:tcW w:w="11008" w:type="dxa"/>
            <w:gridSpan w:val="4"/>
          </w:tcPr>
          <w:p w:rsidR="00CB23FD" w:rsidRPr="00DA5C03" w:rsidRDefault="00CB23FD" w:rsidP="00CB23FD">
            <w:pPr>
              <w:rPr>
                <w:szCs w:val="24"/>
              </w:rPr>
            </w:pPr>
          </w:p>
          <w:p w:rsidR="00CB23FD" w:rsidRDefault="00CB23FD" w:rsidP="00CB23FD">
            <w:pPr>
              <w:rPr>
                <w:rFonts w:ascii="Calibri" w:hAnsi="Calibri"/>
                <w:szCs w:val="24"/>
              </w:rPr>
            </w:pPr>
            <w:r>
              <w:rPr>
                <w:rFonts w:ascii="Calibri" w:hAnsi="Calibri"/>
                <w:szCs w:val="24"/>
              </w:rPr>
              <w:t xml:space="preserve">Cllr. Duhigg stated that the ground floor of 206 south coast </w:t>
            </w:r>
            <w:proofErr w:type="gramStart"/>
            <w:r>
              <w:rPr>
                <w:rFonts w:ascii="Calibri" w:hAnsi="Calibri"/>
                <w:szCs w:val="24"/>
              </w:rPr>
              <w:t>road</w:t>
            </w:r>
            <w:proofErr w:type="gramEnd"/>
            <w:r>
              <w:rPr>
                <w:rFonts w:ascii="Calibri" w:hAnsi="Calibri"/>
                <w:szCs w:val="24"/>
              </w:rPr>
              <w:t xml:space="preserve"> is currently occupied by open house estate agents and a key cutters. Cllr. Duhigg also commented on the fact there is plenty of off street parking so the additional dwellings would not increase parking on the road.</w:t>
            </w:r>
          </w:p>
          <w:p w:rsidR="00CB23FD" w:rsidRDefault="00CB23FD" w:rsidP="00CB23FD">
            <w:pPr>
              <w:rPr>
                <w:rFonts w:ascii="Calibri" w:hAnsi="Calibri"/>
                <w:szCs w:val="24"/>
              </w:rPr>
            </w:pPr>
          </w:p>
          <w:p w:rsidR="00CB23FD" w:rsidRDefault="00CB23FD" w:rsidP="00CB23FD">
            <w:pPr>
              <w:rPr>
                <w:rFonts w:ascii="Calibri" w:hAnsi="Calibri"/>
                <w:szCs w:val="24"/>
              </w:rPr>
            </w:pPr>
            <w:r w:rsidRPr="00CC0E42">
              <w:rPr>
                <w:rFonts w:ascii="Calibri" w:hAnsi="Calibri"/>
                <w:szCs w:val="24"/>
              </w:rPr>
              <w:t>Cllr. Griffiths</w:t>
            </w:r>
            <w:r>
              <w:rPr>
                <w:rFonts w:ascii="Calibri" w:hAnsi="Calibri"/>
                <w:szCs w:val="24"/>
              </w:rPr>
              <w:t xml:space="preserve"> said that it is important to keep commercial premises in the town.</w:t>
            </w:r>
          </w:p>
          <w:p w:rsidR="00CB23FD" w:rsidRDefault="00CB23FD" w:rsidP="00CB23FD">
            <w:pPr>
              <w:rPr>
                <w:rFonts w:ascii="Calibri" w:hAnsi="Calibri"/>
                <w:szCs w:val="24"/>
              </w:rPr>
            </w:pPr>
          </w:p>
          <w:p w:rsidR="00CB23FD" w:rsidRDefault="00CB23FD" w:rsidP="00CB23FD">
            <w:pPr>
              <w:rPr>
                <w:rFonts w:ascii="Calibri" w:hAnsi="Calibri"/>
                <w:szCs w:val="24"/>
              </w:rPr>
            </w:pPr>
            <w:r>
              <w:rPr>
                <w:rFonts w:ascii="Calibri" w:hAnsi="Calibri"/>
                <w:szCs w:val="24"/>
              </w:rPr>
              <w:t>Cllr. Simmons stated that in previous meeting the council had agreed to dismiss commercial premises turning into dwellings, as it is important to keep as many commercial premises in the town as possible.</w:t>
            </w:r>
          </w:p>
          <w:p w:rsidR="00CB23FD" w:rsidRDefault="00CB23FD" w:rsidP="00CB23FD">
            <w:pPr>
              <w:rPr>
                <w:rFonts w:ascii="Calibri" w:hAnsi="Calibri"/>
                <w:szCs w:val="24"/>
              </w:rPr>
            </w:pPr>
          </w:p>
          <w:p w:rsidR="00CB23FD" w:rsidRDefault="00CB23FD" w:rsidP="00CB23FD">
            <w:pPr>
              <w:rPr>
                <w:rFonts w:ascii="Calibri" w:hAnsi="Calibri"/>
                <w:szCs w:val="24"/>
              </w:rPr>
            </w:pPr>
            <w:r w:rsidRPr="0071107E">
              <w:rPr>
                <w:rFonts w:ascii="Calibri" w:hAnsi="Calibri"/>
                <w:szCs w:val="24"/>
              </w:rPr>
              <w:t>Cllr. Griffiths</w:t>
            </w:r>
            <w:r>
              <w:rPr>
                <w:rFonts w:ascii="Calibri" w:hAnsi="Calibri"/>
                <w:szCs w:val="24"/>
              </w:rPr>
              <w:t xml:space="preserve"> said that accepting this application would be going against the neighbourhood plan</w:t>
            </w:r>
            <w:r w:rsidR="00462038">
              <w:rPr>
                <w:rFonts w:ascii="Calibri" w:hAnsi="Calibri"/>
                <w:szCs w:val="24"/>
              </w:rPr>
              <w:t>.</w:t>
            </w:r>
          </w:p>
          <w:p w:rsidR="00CB23FD" w:rsidRDefault="00CB23FD" w:rsidP="00CB23FD">
            <w:pPr>
              <w:rPr>
                <w:rFonts w:ascii="Calibri" w:hAnsi="Calibri"/>
                <w:szCs w:val="24"/>
              </w:rPr>
            </w:pPr>
          </w:p>
          <w:p w:rsidR="00CB23FD" w:rsidRPr="00B32884" w:rsidRDefault="00CB23FD" w:rsidP="00CB23FD">
            <w:pPr>
              <w:rPr>
                <w:rFonts w:ascii="Calibri" w:hAnsi="Calibri"/>
                <w:szCs w:val="24"/>
              </w:rPr>
            </w:pPr>
            <w:r>
              <w:rPr>
                <w:rFonts w:ascii="Calibri" w:hAnsi="Calibri"/>
                <w:szCs w:val="24"/>
              </w:rPr>
              <w:t>Cllr. Milliner was concerned that only one property was shown on the application so the application was fundamentally flawed as you couldn’t make a fair judgement on the second property</w:t>
            </w:r>
            <w:r w:rsidR="00462038">
              <w:rPr>
                <w:rFonts w:ascii="Calibri" w:hAnsi="Calibri"/>
                <w:szCs w:val="24"/>
              </w:rPr>
              <w:t>.</w:t>
            </w:r>
          </w:p>
          <w:p w:rsidR="00CB23FD" w:rsidRPr="00CB23FD" w:rsidRDefault="00CB23FD" w:rsidP="00CB23FD">
            <w:pPr>
              <w:rPr>
                <w:rFonts w:ascii="Calibri" w:hAnsi="Calibri"/>
                <w:szCs w:val="24"/>
                <w:u w:val="single"/>
              </w:rPr>
            </w:pPr>
            <w:r w:rsidRPr="00CB23FD">
              <w:rPr>
                <w:rFonts w:ascii="Calibri" w:hAnsi="Calibri"/>
                <w:szCs w:val="24"/>
              </w:rPr>
              <w:t xml:space="preserve">  </w:t>
            </w:r>
            <w:r w:rsidRPr="00CB23FD">
              <w:rPr>
                <w:rFonts w:ascii="Calibri" w:hAnsi="Calibri"/>
                <w:b/>
                <w:szCs w:val="24"/>
              </w:rPr>
              <w:t xml:space="preserve"> </w:t>
            </w:r>
            <w:r w:rsidRPr="00CB23FD">
              <w:rPr>
                <w:rFonts w:ascii="Calibri" w:hAnsi="Calibri"/>
                <w:b/>
                <w:szCs w:val="24"/>
                <w:u w:val="single"/>
              </w:rPr>
              <w:t>Refusal Recommended</w:t>
            </w:r>
            <w:r>
              <w:rPr>
                <w:rFonts w:ascii="Calibri" w:hAnsi="Calibri"/>
                <w:b/>
                <w:szCs w:val="24"/>
                <w:u w:val="single"/>
              </w:rPr>
              <w:t>:</w:t>
            </w:r>
          </w:p>
          <w:p w:rsidR="00CB23FD" w:rsidRPr="00DA5C03" w:rsidRDefault="00CB23FD" w:rsidP="00CB23FD">
            <w:pPr>
              <w:rPr>
                <w:rFonts w:ascii="Calibri" w:hAnsi="Calibri"/>
                <w:szCs w:val="24"/>
              </w:rPr>
            </w:pPr>
            <w:r w:rsidRPr="00CB23FD">
              <w:rPr>
                <w:rFonts w:ascii="Calibri" w:hAnsi="Calibri"/>
                <w:b/>
                <w:szCs w:val="24"/>
              </w:rPr>
              <w:t xml:space="preserve">Objection  </w:t>
            </w:r>
            <w:r>
              <w:rPr>
                <w:rFonts w:ascii="Calibri" w:hAnsi="Calibri"/>
                <w:szCs w:val="24"/>
              </w:rPr>
              <w:t xml:space="preserve">                                                   </w:t>
            </w:r>
            <w:r w:rsidRPr="00CB23FD">
              <w:rPr>
                <w:rFonts w:ascii="Calibri" w:hAnsi="Calibri"/>
                <w:b/>
                <w:szCs w:val="24"/>
              </w:rPr>
              <w:t>Accept</w:t>
            </w:r>
            <w:r>
              <w:rPr>
                <w:rFonts w:ascii="Calibri" w:hAnsi="Calibri"/>
                <w:b/>
                <w:szCs w:val="24"/>
              </w:rPr>
              <w:t xml:space="preserve">                                              Casting Vote:</w:t>
            </w:r>
          </w:p>
          <w:p w:rsidR="00CB23FD" w:rsidRPr="00856349" w:rsidRDefault="00CB23FD" w:rsidP="00CB23FD">
            <w:pPr>
              <w:rPr>
                <w:rFonts w:ascii="Calibri" w:hAnsi="Calibri"/>
                <w:i/>
                <w:szCs w:val="24"/>
              </w:rPr>
            </w:pPr>
            <w:r>
              <w:rPr>
                <w:rFonts w:ascii="Calibri" w:hAnsi="Calibri"/>
                <w:i/>
                <w:szCs w:val="24"/>
              </w:rPr>
              <w:t xml:space="preserve">Cllr. S </w:t>
            </w:r>
            <w:r w:rsidRPr="00CB23FD">
              <w:rPr>
                <w:rFonts w:ascii="Calibri" w:hAnsi="Calibri"/>
                <w:i/>
                <w:szCs w:val="24"/>
              </w:rPr>
              <w:t xml:space="preserve">Griffiths </w:t>
            </w:r>
            <w:r>
              <w:rPr>
                <w:rFonts w:ascii="Calibri" w:hAnsi="Calibri"/>
                <w:i/>
                <w:szCs w:val="24"/>
              </w:rPr>
              <w:t>P</w:t>
            </w:r>
            <w:r w:rsidRPr="00856349">
              <w:rPr>
                <w:rFonts w:ascii="Calibri" w:hAnsi="Calibri"/>
                <w:i/>
                <w:szCs w:val="24"/>
              </w:rPr>
              <w:t>roposed</w:t>
            </w:r>
            <w:r>
              <w:rPr>
                <w:rFonts w:ascii="Calibri" w:hAnsi="Calibri"/>
                <w:i/>
                <w:szCs w:val="24"/>
              </w:rPr>
              <w:t xml:space="preserve">                          Cllr. L Duhigg Proposed                  Cllr. M Simmons- Objection </w:t>
            </w:r>
          </w:p>
          <w:p w:rsidR="00CB23FD" w:rsidRDefault="00CB23FD" w:rsidP="00CB23FD">
            <w:pPr>
              <w:tabs>
                <w:tab w:val="left" w:pos="3570"/>
              </w:tabs>
              <w:rPr>
                <w:rFonts w:ascii="Calibri" w:hAnsi="Calibri"/>
                <w:i/>
                <w:szCs w:val="24"/>
              </w:rPr>
            </w:pPr>
            <w:r>
              <w:rPr>
                <w:rFonts w:ascii="Calibri" w:hAnsi="Calibri"/>
                <w:i/>
                <w:szCs w:val="24"/>
              </w:rPr>
              <w:t xml:space="preserve">Cllr A Milliner </w:t>
            </w:r>
            <w:r w:rsidRPr="00856349">
              <w:rPr>
                <w:rFonts w:ascii="Calibri" w:hAnsi="Calibri"/>
                <w:i/>
                <w:szCs w:val="24"/>
              </w:rPr>
              <w:t>seconded</w:t>
            </w:r>
            <w:r>
              <w:rPr>
                <w:rFonts w:ascii="Calibri" w:hAnsi="Calibri"/>
                <w:i/>
                <w:szCs w:val="24"/>
              </w:rPr>
              <w:t xml:space="preserve">                           Cllr. J Harris Seconded</w:t>
            </w:r>
          </w:p>
          <w:p w:rsidR="00CB23FD" w:rsidRPr="00DA5C03" w:rsidRDefault="00CB23FD" w:rsidP="00CB23FD">
            <w:pPr>
              <w:rPr>
                <w:rFonts w:ascii="Calibri" w:hAnsi="Calibri"/>
                <w:szCs w:val="24"/>
              </w:rPr>
            </w:pPr>
          </w:p>
        </w:tc>
      </w:tr>
    </w:tbl>
    <w:p w:rsidR="00B32884" w:rsidRDefault="00B32884" w:rsidP="00134E8C">
      <w:pPr>
        <w:pStyle w:val="BodyText"/>
        <w:jc w:val="center"/>
        <w:rPr>
          <w:rFonts w:ascii="Calibri" w:hAnsi="Calibri" w:cs="Arial"/>
          <w:b/>
          <w:bCs/>
          <w:sz w:val="24"/>
          <w:szCs w:val="24"/>
          <w:u w:val="single"/>
        </w:rPr>
      </w:pPr>
    </w:p>
    <w:p w:rsidR="00B32884" w:rsidRDefault="00B32884" w:rsidP="00B32884">
      <w:pPr>
        <w:pStyle w:val="BodyText"/>
        <w:jc w:val="center"/>
        <w:rPr>
          <w:rFonts w:ascii="Calibri" w:hAnsi="Calibri" w:cs="Arial"/>
          <w:b/>
          <w:bCs/>
          <w:sz w:val="24"/>
          <w:szCs w:val="24"/>
          <w:u w:val="single"/>
        </w:rPr>
      </w:pPr>
    </w:p>
    <w:p w:rsidR="00B32884" w:rsidRDefault="00B32884" w:rsidP="00134E8C">
      <w:pPr>
        <w:pStyle w:val="BodyText"/>
        <w:jc w:val="center"/>
        <w:rPr>
          <w:rFonts w:ascii="Calibri" w:hAnsi="Calibri" w:cs="Arial"/>
          <w:b/>
          <w:bCs/>
          <w:sz w:val="24"/>
          <w:szCs w:val="24"/>
          <w:u w:val="single"/>
        </w:rPr>
      </w:pPr>
    </w:p>
    <w:p w:rsidR="00CB23FD" w:rsidRDefault="00CB23FD"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CB23FD" w:rsidTr="00CB23FD">
        <w:tc>
          <w:tcPr>
            <w:tcW w:w="10685" w:type="dxa"/>
          </w:tcPr>
          <w:p w:rsidR="00CB23FD" w:rsidRPr="00CB23FD" w:rsidRDefault="00CB23FD" w:rsidP="00CB23FD">
            <w:pPr>
              <w:pStyle w:val="BodyText"/>
              <w:jc w:val="left"/>
              <w:rPr>
                <w:rFonts w:ascii="Calibri" w:hAnsi="Calibri" w:cs="Arial"/>
                <w:b/>
                <w:bCs/>
                <w:sz w:val="24"/>
                <w:szCs w:val="24"/>
              </w:rPr>
            </w:pPr>
            <w:r>
              <w:rPr>
                <w:rFonts w:ascii="Calibri" w:hAnsi="Calibri" w:cs="Arial"/>
                <w:b/>
                <w:bCs/>
                <w:sz w:val="24"/>
                <w:szCs w:val="24"/>
              </w:rPr>
              <w:t>PH550 LW/18/0932- 12 GLADYS AVENUE</w:t>
            </w:r>
          </w:p>
        </w:tc>
      </w:tr>
    </w:tbl>
    <w:p w:rsidR="00CB23FD" w:rsidRDefault="00CB23FD" w:rsidP="00134E8C">
      <w:pPr>
        <w:pStyle w:val="BodyText"/>
        <w:jc w:val="center"/>
        <w:rPr>
          <w:rFonts w:ascii="Calibri" w:hAnsi="Calibri" w:cs="Arial"/>
          <w:b/>
          <w:bCs/>
          <w:sz w:val="24"/>
          <w:szCs w:val="24"/>
          <w:u w:val="single"/>
        </w:rPr>
      </w:pPr>
    </w:p>
    <w:p w:rsidR="00CB23FD" w:rsidRDefault="00CB23FD" w:rsidP="00CB23FD">
      <w:pPr>
        <w:pStyle w:val="BodyText"/>
        <w:jc w:val="center"/>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CB23FD" w:rsidRPr="005A64BE" w:rsidTr="00194FC7">
        <w:trPr>
          <w:trHeight w:val="482"/>
        </w:trPr>
        <w:tc>
          <w:tcPr>
            <w:tcW w:w="1694" w:type="dxa"/>
            <w:shd w:val="clear" w:color="auto" w:fill="BFBFBF" w:themeFill="background1" w:themeFillShade="BF"/>
          </w:tcPr>
          <w:p w:rsidR="00CB23FD" w:rsidRPr="005568A7" w:rsidRDefault="00CB23FD" w:rsidP="00194FC7">
            <w:pPr>
              <w:rPr>
                <w:rFonts w:ascii="Calibri" w:hAnsi="Calibri"/>
                <w:b/>
                <w:sz w:val="24"/>
                <w:szCs w:val="24"/>
              </w:rPr>
            </w:pPr>
            <w:r>
              <w:rPr>
                <w:rFonts w:ascii="Calibri" w:hAnsi="Calibri"/>
                <w:b/>
                <w:sz w:val="24"/>
                <w:szCs w:val="24"/>
              </w:rPr>
              <w:t>LW/18/0932</w:t>
            </w:r>
          </w:p>
          <w:p w:rsidR="00CB23FD" w:rsidRPr="00722B7D" w:rsidRDefault="00CB23FD" w:rsidP="00194FC7">
            <w:pPr>
              <w:rPr>
                <w:rFonts w:ascii="Calibri" w:hAnsi="Calibri"/>
                <w:b/>
                <w:bCs/>
                <w:sz w:val="24"/>
                <w:szCs w:val="24"/>
              </w:rPr>
            </w:pPr>
            <w:r w:rsidRPr="005568A7">
              <w:rPr>
                <w:rFonts w:ascii="Calibri" w:hAnsi="Calibri"/>
                <w:b/>
                <w:bCs/>
                <w:sz w:val="24"/>
                <w:szCs w:val="24"/>
              </w:rPr>
              <w:t>Case Officer:</w:t>
            </w:r>
            <w:r w:rsidRPr="00722B7D">
              <w:rPr>
                <w:rFonts w:ascii="Calibri" w:hAnsi="Calibri"/>
                <w:sz w:val="24"/>
                <w:szCs w:val="24"/>
              </w:rPr>
              <w:t xml:space="preserve"> Piotr </w:t>
            </w:r>
            <w:proofErr w:type="spellStart"/>
            <w:r w:rsidRPr="00722B7D">
              <w:rPr>
                <w:rFonts w:ascii="Calibri" w:hAnsi="Calibri"/>
                <w:sz w:val="24"/>
                <w:szCs w:val="24"/>
              </w:rPr>
              <w:t>Kulik</w:t>
            </w:r>
            <w:proofErr w:type="spellEnd"/>
          </w:p>
        </w:tc>
        <w:tc>
          <w:tcPr>
            <w:tcW w:w="2572" w:type="dxa"/>
            <w:shd w:val="clear" w:color="auto" w:fill="BFBFBF" w:themeFill="background1" w:themeFillShade="BF"/>
          </w:tcPr>
          <w:p w:rsidR="00CB23FD" w:rsidRPr="005568A7" w:rsidRDefault="00CB23FD" w:rsidP="00194FC7">
            <w:pPr>
              <w:rPr>
                <w:rFonts w:ascii="Calibri" w:hAnsi="Calibri"/>
                <w:b/>
                <w:bCs/>
                <w:sz w:val="24"/>
                <w:szCs w:val="24"/>
              </w:rPr>
            </w:pPr>
            <w:r>
              <w:rPr>
                <w:rFonts w:ascii="Calibri" w:hAnsi="Calibri"/>
                <w:b/>
                <w:bCs/>
                <w:sz w:val="24"/>
                <w:szCs w:val="24"/>
              </w:rPr>
              <w:t>12 GLADYS AVENUE</w:t>
            </w:r>
          </w:p>
          <w:p w:rsidR="00CB23FD" w:rsidRPr="005568A7" w:rsidRDefault="00CB23FD" w:rsidP="00194FC7">
            <w:pPr>
              <w:rPr>
                <w:rFonts w:ascii="Calibri" w:hAnsi="Calibri"/>
                <w:b/>
                <w:bCs/>
                <w:sz w:val="24"/>
                <w:szCs w:val="24"/>
              </w:rPr>
            </w:pPr>
          </w:p>
        </w:tc>
        <w:tc>
          <w:tcPr>
            <w:tcW w:w="5921" w:type="dxa"/>
            <w:shd w:val="clear" w:color="auto" w:fill="BFBFBF" w:themeFill="background1" w:themeFillShade="BF"/>
          </w:tcPr>
          <w:p w:rsidR="00CB23FD" w:rsidRPr="00856349" w:rsidRDefault="00CB23FD" w:rsidP="00194FC7">
            <w:pPr>
              <w:rPr>
                <w:b/>
                <w:sz w:val="24"/>
                <w:szCs w:val="24"/>
              </w:rPr>
            </w:pPr>
            <w:r w:rsidRPr="00CB23FD">
              <w:rPr>
                <w:b/>
                <w:sz w:val="24"/>
                <w:szCs w:val="24"/>
              </w:rPr>
              <w:t>Erection of two storey rear extension and garage conversion</w:t>
            </w:r>
          </w:p>
        </w:tc>
        <w:tc>
          <w:tcPr>
            <w:tcW w:w="821" w:type="dxa"/>
            <w:shd w:val="clear" w:color="auto" w:fill="BFBFBF" w:themeFill="background1" w:themeFillShade="BF"/>
          </w:tcPr>
          <w:p w:rsidR="00CB23FD" w:rsidRPr="005568A7" w:rsidRDefault="00CB23FD" w:rsidP="00194FC7">
            <w:pPr>
              <w:rPr>
                <w:rFonts w:ascii="Calibri" w:hAnsi="Calibri"/>
                <w:b/>
                <w:sz w:val="24"/>
                <w:szCs w:val="24"/>
              </w:rPr>
            </w:pPr>
            <w:r>
              <w:rPr>
                <w:rFonts w:ascii="Calibri" w:hAnsi="Calibri"/>
                <w:b/>
                <w:sz w:val="24"/>
                <w:szCs w:val="24"/>
              </w:rPr>
              <w:t>East</w:t>
            </w:r>
          </w:p>
        </w:tc>
      </w:tr>
      <w:tr w:rsidR="00CB23FD" w:rsidRPr="005A64BE" w:rsidTr="00194FC7">
        <w:trPr>
          <w:trHeight w:val="3123"/>
        </w:trPr>
        <w:tc>
          <w:tcPr>
            <w:tcW w:w="11008" w:type="dxa"/>
            <w:gridSpan w:val="4"/>
          </w:tcPr>
          <w:p w:rsidR="00CB23FD" w:rsidRPr="00DA5C03" w:rsidRDefault="00CB23FD" w:rsidP="00194FC7">
            <w:pPr>
              <w:rPr>
                <w:szCs w:val="24"/>
              </w:rPr>
            </w:pPr>
          </w:p>
          <w:p w:rsidR="00CB23FD" w:rsidRDefault="002F060B" w:rsidP="00194FC7">
            <w:pPr>
              <w:rPr>
                <w:rFonts w:ascii="Calibri" w:hAnsi="Calibri"/>
                <w:szCs w:val="24"/>
              </w:rPr>
            </w:pPr>
            <w:r>
              <w:rPr>
                <w:rFonts w:ascii="Calibri" w:hAnsi="Calibri"/>
                <w:szCs w:val="24"/>
              </w:rPr>
              <w:t xml:space="preserve">Cllr. Duhigg </w:t>
            </w:r>
            <w:r w:rsidR="00834AC7">
              <w:rPr>
                <w:rFonts w:ascii="Calibri" w:hAnsi="Calibri"/>
                <w:szCs w:val="24"/>
              </w:rPr>
              <w:t>stated that the property has a lot of land for development</w:t>
            </w:r>
            <w:r w:rsidR="00462038">
              <w:rPr>
                <w:rFonts w:ascii="Calibri" w:hAnsi="Calibri"/>
                <w:szCs w:val="24"/>
              </w:rPr>
              <w:t>.</w:t>
            </w:r>
          </w:p>
          <w:p w:rsidR="007515A1" w:rsidRDefault="007515A1" w:rsidP="00194FC7">
            <w:pPr>
              <w:rPr>
                <w:rFonts w:ascii="Calibri" w:hAnsi="Calibri"/>
                <w:szCs w:val="24"/>
              </w:rPr>
            </w:pPr>
          </w:p>
          <w:p w:rsidR="00CB23FD" w:rsidRPr="00B32884" w:rsidRDefault="00CB23FD" w:rsidP="00194FC7">
            <w:pPr>
              <w:rPr>
                <w:rFonts w:ascii="Calibri" w:hAnsi="Calibri"/>
                <w:b/>
                <w:szCs w:val="24"/>
              </w:rPr>
            </w:pPr>
          </w:p>
          <w:p w:rsidR="00CB23FD" w:rsidRPr="00B32884" w:rsidRDefault="00CB23FD" w:rsidP="00194FC7">
            <w:pPr>
              <w:rPr>
                <w:rFonts w:ascii="Calibri" w:hAnsi="Calibri"/>
                <w:b/>
                <w:szCs w:val="24"/>
              </w:rPr>
            </w:pPr>
            <w:r w:rsidRPr="00B32884">
              <w:rPr>
                <w:rFonts w:ascii="Calibri" w:hAnsi="Calibri"/>
                <w:b/>
                <w:szCs w:val="24"/>
              </w:rPr>
              <w:t xml:space="preserve">Recommendation:  To grant planning permission </w:t>
            </w:r>
          </w:p>
          <w:p w:rsidR="00CB23FD" w:rsidRPr="00DA5C03" w:rsidRDefault="00CB23FD" w:rsidP="00194FC7">
            <w:pPr>
              <w:rPr>
                <w:rFonts w:ascii="Calibri" w:hAnsi="Calibri"/>
                <w:szCs w:val="24"/>
              </w:rPr>
            </w:pPr>
          </w:p>
          <w:p w:rsidR="00CB23FD" w:rsidRPr="00856349" w:rsidRDefault="00CB23FD" w:rsidP="00194FC7">
            <w:pPr>
              <w:rPr>
                <w:rFonts w:ascii="Calibri" w:hAnsi="Calibri"/>
                <w:i/>
                <w:szCs w:val="24"/>
              </w:rPr>
            </w:pPr>
            <w:r>
              <w:rPr>
                <w:rFonts w:ascii="Calibri" w:hAnsi="Calibri"/>
                <w:i/>
                <w:szCs w:val="24"/>
              </w:rPr>
              <w:t xml:space="preserve">Cllr. </w:t>
            </w:r>
            <w:r w:rsidR="00834AC7">
              <w:rPr>
                <w:rFonts w:ascii="Calibri" w:hAnsi="Calibri"/>
                <w:i/>
                <w:szCs w:val="24"/>
              </w:rPr>
              <w:t xml:space="preserve">L Duhigg </w:t>
            </w:r>
            <w:r w:rsidRPr="00856349">
              <w:rPr>
                <w:rFonts w:ascii="Calibri" w:hAnsi="Calibri"/>
                <w:i/>
                <w:szCs w:val="24"/>
              </w:rPr>
              <w:t>proposed</w:t>
            </w:r>
          </w:p>
          <w:p w:rsidR="00CB23FD" w:rsidRPr="00856349" w:rsidRDefault="00CB23FD" w:rsidP="00194FC7">
            <w:pPr>
              <w:rPr>
                <w:rFonts w:ascii="Calibri" w:hAnsi="Calibri"/>
                <w:i/>
                <w:szCs w:val="24"/>
              </w:rPr>
            </w:pPr>
            <w:r>
              <w:rPr>
                <w:rFonts w:ascii="Calibri" w:hAnsi="Calibri"/>
                <w:i/>
                <w:szCs w:val="24"/>
              </w:rPr>
              <w:t>Cllr.</w:t>
            </w:r>
            <w:r w:rsidR="00834AC7">
              <w:rPr>
                <w:rFonts w:ascii="Calibri" w:hAnsi="Calibri"/>
                <w:i/>
                <w:szCs w:val="24"/>
              </w:rPr>
              <w:t xml:space="preserve"> C Cheta</w:t>
            </w:r>
            <w:r>
              <w:rPr>
                <w:rFonts w:ascii="Calibri" w:hAnsi="Calibri"/>
                <w:i/>
                <w:szCs w:val="24"/>
              </w:rPr>
              <w:t xml:space="preserve"> </w:t>
            </w:r>
            <w:r w:rsidRPr="00856349">
              <w:rPr>
                <w:rFonts w:ascii="Calibri" w:hAnsi="Calibri"/>
                <w:i/>
                <w:szCs w:val="24"/>
              </w:rPr>
              <w:t>seconded</w:t>
            </w:r>
          </w:p>
          <w:p w:rsidR="00CB23FD" w:rsidRPr="00DA5C03" w:rsidRDefault="00CB23FD" w:rsidP="00194FC7">
            <w:pPr>
              <w:rPr>
                <w:rFonts w:ascii="Calibri" w:hAnsi="Calibri"/>
                <w:szCs w:val="24"/>
              </w:rPr>
            </w:pPr>
          </w:p>
          <w:p w:rsidR="00CB23FD" w:rsidRPr="00DA5C03" w:rsidRDefault="00CB23FD" w:rsidP="00194FC7">
            <w:pPr>
              <w:rPr>
                <w:rFonts w:ascii="Calibri" w:hAnsi="Calibri"/>
                <w:b/>
                <w:szCs w:val="24"/>
              </w:rPr>
            </w:pPr>
            <w:r>
              <w:rPr>
                <w:rFonts w:ascii="Calibri" w:hAnsi="Calibri"/>
                <w:b/>
                <w:szCs w:val="24"/>
              </w:rPr>
              <w:t>All</w:t>
            </w:r>
            <w:r w:rsidRPr="00DA5C03">
              <w:rPr>
                <w:rFonts w:ascii="Calibri" w:hAnsi="Calibri"/>
                <w:b/>
                <w:szCs w:val="24"/>
              </w:rPr>
              <w:t xml:space="preserve"> Agreed  </w:t>
            </w:r>
          </w:p>
          <w:p w:rsidR="00CB23FD" w:rsidRPr="00DA5C03" w:rsidRDefault="00CB23FD" w:rsidP="00194FC7">
            <w:pPr>
              <w:rPr>
                <w:rFonts w:ascii="Calibri" w:hAnsi="Calibri"/>
                <w:b/>
                <w:szCs w:val="24"/>
              </w:rPr>
            </w:pPr>
          </w:p>
          <w:p w:rsidR="00CB23FD" w:rsidRPr="00DA5C03" w:rsidRDefault="00CB23FD" w:rsidP="00194FC7">
            <w:pPr>
              <w:rPr>
                <w:rFonts w:ascii="Calibri" w:hAnsi="Calibri"/>
                <w:szCs w:val="24"/>
              </w:rPr>
            </w:pPr>
          </w:p>
          <w:p w:rsidR="00CB23FD" w:rsidRPr="00DA5C03" w:rsidRDefault="00CB23FD" w:rsidP="00194FC7">
            <w:pPr>
              <w:rPr>
                <w:rFonts w:ascii="Calibri" w:hAnsi="Calibri"/>
                <w:szCs w:val="24"/>
              </w:rPr>
            </w:pPr>
          </w:p>
          <w:p w:rsidR="00CB23FD" w:rsidRPr="00DA5C03" w:rsidRDefault="00CB23FD" w:rsidP="00194FC7">
            <w:pPr>
              <w:rPr>
                <w:rFonts w:ascii="Calibri" w:hAnsi="Calibri"/>
                <w:szCs w:val="24"/>
              </w:rPr>
            </w:pPr>
          </w:p>
        </w:tc>
      </w:tr>
    </w:tbl>
    <w:p w:rsidR="00B32884" w:rsidRDefault="00B32884"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834AC7" w:rsidTr="00834AC7">
        <w:tc>
          <w:tcPr>
            <w:tcW w:w="10685" w:type="dxa"/>
          </w:tcPr>
          <w:p w:rsidR="00834AC7" w:rsidRPr="00834AC7" w:rsidRDefault="00834AC7" w:rsidP="00834AC7">
            <w:pPr>
              <w:pStyle w:val="BodyText"/>
              <w:jc w:val="left"/>
              <w:rPr>
                <w:rFonts w:ascii="Calibri" w:hAnsi="Calibri" w:cs="Arial"/>
                <w:b/>
                <w:bCs/>
                <w:sz w:val="24"/>
                <w:szCs w:val="24"/>
              </w:rPr>
            </w:pPr>
            <w:r>
              <w:rPr>
                <w:rFonts w:ascii="Calibri" w:hAnsi="Calibri" w:cs="Arial"/>
                <w:b/>
                <w:bCs/>
                <w:sz w:val="24"/>
                <w:szCs w:val="24"/>
              </w:rPr>
              <w:t>PH551 LW/18/0831- 40 SLINDON AVENUE</w:t>
            </w:r>
          </w:p>
        </w:tc>
      </w:tr>
    </w:tbl>
    <w:p w:rsidR="00CB23FD" w:rsidRDefault="00CB23FD" w:rsidP="00134E8C">
      <w:pPr>
        <w:pStyle w:val="BodyText"/>
        <w:jc w:val="center"/>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834AC7" w:rsidRPr="005A64BE" w:rsidTr="00194FC7">
        <w:trPr>
          <w:trHeight w:val="482"/>
        </w:trPr>
        <w:tc>
          <w:tcPr>
            <w:tcW w:w="1694" w:type="dxa"/>
            <w:shd w:val="clear" w:color="auto" w:fill="BFBFBF" w:themeFill="background1" w:themeFillShade="BF"/>
          </w:tcPr>
          <w:p w:rsidR="00834AC7" w:rsidRPr="005568A7" w:rsidRDefault="00834AC7" w:rsidP="00194FC7">
            <w:pPr>
              <w:rPr>
                <w:rFonts w:ascii="Calibri" w:hAnsi="Calibri"/>
                <w:b/>
                <w:sz w:val="24"/>
                <w:szCs w:val="24"/>
              </w:rPr>
            </w:pPr>
            <w:r>
              <w:rPr>
                <w:rFonts w:ascii="Calibri" w:hAnsi="Calibri"/>
                <w:b/>
                <w:sz w:val="24"/>
                <w:szCs w:val="24"/>
              </w:rPr>
              <w:t>LW/18/0831</w:t>
            </w:r>
          </w:p>
          <w:p w:rsidR="00834AC7" w:rsidRPr="00722B7D" w:rsidRDefault="00834AC7" w:rsidP="00194FC7">
            <w:pPr>
              <w:rPr>
                <w:rFonts w:ascii="Calibri" w:hAnsi="Calibri"/>
                <w:b/>
                <w:bCs/>
                <w:sz w:val="24"/>
                <w:szCs w:val="24"/>
              </w:rPr>
            </w:pPr>
            <w:r w:rsidRPr="005568A7">
              <w:rPr>
                <w:rFonts w:ascii="Calibri" w:hAnsi="Calibri"/>
                <w:b/>
                <w:bCs/>
                <w:sz w:val="24"/>
                <w:szCs w:val="24"/>
              </w:rPr>
              <w:t>Case Officer:</w:t>
            </w:r>
            <w:r w:rsidRPr="00722B7D">
              <w:rPr>
                <w:rFonts w:ascii="Calibri" w:hAnsi="Calibri"/>
                <w:sz w:val="24"/>
                <w:szCs w:val="24"/>
              </w:rPr>
              <w:t xml:space="preserve"> </w:t>
            </w:r>
            <w:r w:rsidRPr="00834AC7">
              <w:rPr>
                <w:rFonts w:ascii="Calibri" w:hAnsi="Calibri"/>
                <w:sz w:val="24"/>
                <w:szCs w:val="24"/>
              </w:rPr>
              <w:t>Matt Kitchener</w:t>
            </w:r>
          </w:p>
        </w:tc>
        <w:tc>
          <w:tcPr>
            <w:tcW w:w="2572" w:type="dxa"/>
            <w:shd w:val="clear" w:color="auto" w:fill="BFBFBF" w:themeFill="background1" w:themeFillShade="BF"/>
          </w:tcPr>
          <w:p w:rsidR="00834AC7" w:rsidRPr="005568A7" w:rsidRDefault="00834AC7" w:rsidP="00194FC7">
            <w:pPr>
              <w:rPr>
                <w:rFonts w:ascii="Calibri" w:hAnsi="Calibri"/>
                <w:b/>
                <w:bCs/>
                <w:sz w:val="24"/>
                <w:szCs w:val="24"/>
              </w:rPr>
            </w:pPr>
            <w:r>
              <w:rPr>
                <w:rFonts w:ascii="Calibri" w:hAnsi="Calibri"/>
                <w:b/>
                <w:bCs/>
                <w:sz w:val="24"/>
                <w:szCs w:val="24"/>
              </w:rPr>
              <w:t>40 SLINDON AVENUE</w:t>
            </w:r>
          </w:p>
          <w:p w:rsidR="00834AC7" w:rsidRPr="005568A7" w:rsidRDefault="00834AC7" w:rsidP="00194FC7">
            <w:pPr>
              <w:rPr>
                <w:rFonts w:ascii="Calibri" w:hAnsi="Calibri"/>
                <w:b/>
                <w:bCs/>
                <w:sz w:val="24"/>
                <w:szCs w:val="24"/>
              </w:rPr>
            </w:pPr>
          </w:p>
        </w:tc>
        <w:tc>
          <w:tcPr>
            <w:tcW w:w="5921" w:type="dxa"/>
            <w:shd w:val="clear" w:color="auto" w:fill="BFBFBF" w:themeFill="background1" w:themeFillShade="BF"/>
          </w:tcPr>
          <w:p w:rsidR="00834AC7" w:rsidRPr="00856349" w:rsidRDefault="00834AC7" w:rsidP="00194FC7">
            <w:pPr>
              <w:rPr>
                <w:b/>
                <w:sz w:val="24"/>
                <w:szCs w:val="24"/>
              </w:rPr>
            </w:pPr>
            <w:r w:rsidRPr="00834AC7">
              <w:rPr>
                <w:b/>
                <w:sz w:val="24"/>
                <w:szCs w:val="24"/>
              </w:rPr>
              <w:t>Replacement of existing detached chalet bungalow with two semi-detached chalet bungalows</w:t>
            </w:r>
          </w:p>
        </w:tc>
        <w:tc>
          <w:tcPr>
            <w:tcW w:w="821" w:type="dxa"/>
            <w:shd w:val="clear" w:color="auto" w:fill="BFBFBF" w:themeFill="background1" w:themeFillShade="BF"/>
          </w:tcPr>
          <w:p w:rsidR="00834AC7" w:rsidRPr="005568A7" w:rsidRDefault="00834AC7" w:rsidP="00194FC7">
            <w:pPr>
              <w:rPr>
                <w:rFonts w:ascii="Calibri" w:hAnsi="Calibri"/>
                <w:b/>
                <w:sz w:val="24"/>
                <w:szCs w:val="24"/>
              </w:rPr>
            </w:pPr>
            <w:r>
              <w:rPr>
                <w:rFonts w:ascii="Calibri" w:hAnsi="Calibri"/>
                <w:b/>
                <w:sz w:val="24"/>
                <w:szCs w:val="24"/>
              </w:rPr>
              <w:t>East</w:t>
            </w:r>
          </w:p>
        </w:tc>
      </w:tr>
      <w:tr w:rsidR="00834AC7" w:rsidRPr="005A64BE" w:rsidTr="00194FC7">
        <w:trPr>
          <w:trHeight w:val="3123"/>
        </w:trPr>
        <w:tc>
          <w:tcPr>
            <w:tcW w:w="11008" w:type="dxa"/>
            <w:gridSpan w:val="4"/>
          </w:tcPr>
          <w:p w:rsidR="00834AC7" w:rsidRDefault="00834AC7" w:rsidP="00834AC7">
            <w:pPr>
              <w:rPr>
                <w:rFonts w:ascii="Calibri" w:hAnsi="Calibri"/>
                <w:szCs w:val="24"/>
              </w:rPr>
            </w:pPr>
            <w:r>
              <w:rPr>
                <w:rFonts w:ascii="Calibri" w:hAnsi="Calibri"/>
                <w:szCs w:val="24"/>
              </w:rPr>
              <w:t xml:space="preserve"> </w:t>
            </w:r>
          </w:p>
          <w:p w:rsidR="00871BD2" w:rsidRPr="00871BD2" w:rsidRDefault="00871BD2" w:rsidP="00834AC7">
            <w:pPr>
              <w:rPr>
                <w:rFonts w:ascii="Calibri" w:hAnsi="Calibri"/>
                <w:b/>
                <w:i/>
                <w:szCs w:val="24"/>
                <w:u w:val="single"/>
              </w:rPr>
            </w:pPr>
            <w:r>
              <w:rPr>
                <w:rFonts w:ascii="Calibri" w:hAnsi="Calibri"/>
                <w:b/>
                <w:i/>
                <w:szCs w:val="24"/>
              </w:rPr>
              <w:t>*</w:t>
            </w:r>
            <w:r>
              <w:rPr>
                <w:rFonts w:ascii="Calibri" w:hAnsi="Calibri"/>
                <w:b/>
                <w:i/>
                <w:szCs w:val="24"/>
                <w:u w:val="single"/>
              </w:rPr>
              <w:t>No Comments*</w:t>
            </w:r>
          </w:p>
          <w:p w:rsidR="00871BD2" w:rsidRPr="00871BD2" w:rsidRDefault="00871BD2" w:rsidP="00834AC7">
            <w:pPr>
              <w:rPr>
                <w:rFonts w:ascii="Calibri" w:hAnsi="Calibri"/>
                <w:b/>
                <w:i/>
                <w:szCs w:val="24"/>
              </w:rPr>
            </w:pPr>
          </w:p>
          <w:p w:rsidR="00834AC7" w:rsidRPr="00B32884" w:rsidRDefault="00834AC7" w:rsidP="00194FC7">
            <w:pPr>
              <w:rPr>
                <w:rFonts w:ascii="Calibri" w:hAnsi="Calibri"/>
                <w:b/>
                <w:szCs w:val="24"/>
              </w:rPr>
            </w:pPr>
            <w:r w:rsidRPr="00B32884">
              <w:rPr>
                <w:rFonts w:ascii="Calibri" w:hAnsi="Calibri"/>
                <w:b/>
                <w:szCs w:val="24"/>
              </w:rPr>
              <w:t xml:space="preserve">Recommendation:  To grant planning permission </w:t>
            </w:r>
          </w:p>
          <w:p w:rsidR="00834AC7" w:rsidRPr="00DA5C03" w:rsidRDefault="00834AC7" w:rsidP="00194FC7">
            <w:pPr>
              <w:rPr>
                <w:rFonts w:ascii="Calibri" w:hAnsi="Calibri"/>
                <w:szCs w:val="24"/>
              </w:rPr>
            </w:pPr>
          </w:p>
          <w:p w:rsidR="00834AC7" w:rsidRPr="00856349" w:rsidRDefault="00834AC7" w:rsidP="00194FC7">
            <w:pPr>
              <w:rPr>
                <w:rFonts w:ascii="Calibri" w:hAnsi="Calibri"/>
                <w:i/>
                <w:szCs w:val="24"/>
              </w:rPr>
            </w:pPr>
            <w:r>
              <w:rPr>
                <w:rFonts w:ascii="Calibri" w:hAnsi="Calibri"/>
                <w:i/>
                <w:szCs w:val="24"/>
              </w:rPr>
              <w:t xml:space="preserve">Cllr. J Harris </w:t>
            </w:r>
            <w:r w:rsidRPr="00856349">
              <w:rPr>
                <w:rFonts w:ascii="Calibri" w:hAnsi="Calibri"/>
                <w:i/>
                <w:szCs w:val="24"/>
              </w:rPr>
              <w:t>proposed</w:t>
            </w:r>
          </w:p>
          <w:p w:rsidR="00834AC7" w:rsidRPr="00856349" w:rsidRDefault="00834AC7" w:rsidP="00194FC7">
            <w:pPr>
              <w:rPr>
                <w:rFonts w:ascii="Calibri" w:hAnsi="Calibri"/>
                <w:i/>
                <w:szCs w:val="24"/>
              </w:rPr>
            </w:pPr>
            <w:r>
              <w:rPr>
                <w:rFonts w:ascii="Calibri" w:hAnsi="Calibri"/>
                <w:i/>
                <w:szCs w:val="24"/>
              </w:rPr>
              <w:t xml:space="preserve">Cllr. C Cheta </w:t>
            </w:r>
            <w:r w:rsidRPr="00856349">
              <w:rPr>
                <w:rFonts w:ascii="Calibri" w:hAnsi="Calibri"/>
                <w:i/>
                <w:szCs w:val="24"/>
              </w:rPr>
              <w:t>seconded</w:t>
            </w:r>
          </w:p>
          <w:p w:rsidR="00834AC7" w:rsidRPr="00DA5C03" w:rsidRDefault="00834AC7" w:rsidP="00194FC7">
            <w:pPr>
              <w:rPr>
                <w:rFonts w:ascii="Calibri" w:hAnsi="Calibri"/>
                <w:szCs w:val="24"/>
              </w:rPr>
            </w:pPr>
          </w:p>
          <w:p w:rsidR="00834AC7" w:rsidRPr="00DA5C03" w:rsidRDefault="00834AC7" w:rsidP="00194FC7">
            <w:pPr>
              <w:rPr>
                <w:rFonts w:ascii="Calibri" w:hAnsi="Calibri"/>
                <w:b/>
                <w:szCs w:val="24"/>
              </w:rPr>
            </w:pPr>
            <w:r>
              <w:rPr>
                <w:rFonts w:ascii="Calibri" w:hAnsi="Calibri"/>
                <w:b/>
                <w:szCs w:val="24"/>
              </w:rPr>
              <w:t>All</w:t>
            </w:r>
            <w:r w:rsidRPr="00DA5C03">
              <w:rPr>
                <w:rFonts w:ascii="Calibri" w:hAnsi="Calibri"/>
                <w:b/>
                <w:szCs w:val="24"/>
              </w:rPr>
              <w:t xml:space="preserve"> Agreed  </w:t>
            </w:r>
          </w:p>
          <w:p w:rsidR="00834AC7" w:rsidRPr="00DA5C03" w:rsidRDefault="00834AC7" w:rsidP="00194FC7">
            <w:pPr>
              <w:rPr>
                <w:rFonts w:ascii="Calibri" w:hAnsi="Calibri"/>
                <w:b/>
                <w:szCs w:val="24"/>
              </w:rPr>
            </w:pPr>
          </w:p>
          <w:p w:rsidR="00834AC7" w:rsidRPr="00DA5C03" w:rsidRDefault="00834AC7" w:rsidP="00194FC7">
            <w:pPr>
              <w:rPr>
                <w:rFonts w:ascii="Calibri" w:hAnsi="Calibri"/>
                <w:szCs w:val="24"/>
              </w:rPr>
            </w:pPr>
          </w:p>
          <w:p w:rsidR="00834AC7" w:rsidRPr="00DA5C03" w:rsidRDefault="00834AC7" w:rsidP="00194FC7">
            <w:pPr>
              <w:rPr>
                <w:rFonts w:ascii="Calibri" w:hAnsi="Calibri"/>
                <w:szCs w:val="24"/>
              </w:rPr>
            </w:pPr>
          </w:p>
          <w:p w:rsidR="00834AC7" w:rsidRPr="00DA5C03" w:rsidRDefault="00834AC7" w:rsidP="00194FC7">
            <w:pPr>
              <w:rPr>
                <w:rFonts w:ascii="Calibri" w:hAnsi="Calibri"/>
                <w:szCs w:val="24"/>
              </w:rPr>
            </w:pPr>
          </w:p>
        </w:tc>
      </w:tr>
    </w:tbl>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834AC7" w:rsidTr="00834AC7">
        <w:tc>
          <w:tcPr>
            <w:tcW w:w="10685" w:type="dxa"/>
          </w:tcPr>
          <w:p w:rsidR="00834AC7" w:rsidRPr="00834AC7" w:rsidRDefault="00834AC7" w:rsidP="00834AC7">
            <w:pPr>
              <w:pStyle w:val="BodyText"/>
              <w:jc w:val="left"/>
              <w:rPr>
                <w:rFonts w:ascii="Calibri" w:hAnsi="Calibri" w:cs="Arial"/>
                <w:b/>
                <w:bCs/>
                <w:sz w:val="24"/>
                <w:szCs w:val="24"/>
              </w:rPr>
            </w:pPr>
            <w:r>
              <w:rPr>
                <w:rFonts w:ascii="Calibri" w:hAnsi="Calibri" w:cs="Arial"/>
                <w:b/>
                <w:bCs/>
                <w:sz w:val="24"/>
                <w:szCs w:val="24"/>
              </w:rPr>
              <w:t xml:space="preserve">PH552 LW/18/0968- 1 CLIFF AVENUE </w:t>
            </w:r>
          </w:p>
        </w:tc>
      </w:tr>
    </w:tbl>
    <w:p w:rsidR="00834AC7" w:rsidRDefault="00834AC7" w:rsidP="00134E8C">
      <w:pPr>
        <w:pStyle w:val="BodyText"/>
        <w:jc w:val="center"/>
        <w:rPr>
          <w:rFonts w:ascii="Calibri" w:hAnsi="Calibri" w:cs="Arial"/>
          <w:b/>
          <w:bCs/>
          <w:sz w:val="24"/>
          <w:szCs w:val="24"/>
          <w:u w:val="single"/>
        </w:rPr>
      </w:pPr>
    </w:p>
    <w:p w:rsidR="00CB23FD" w:rsidRDefault="00CB23FD" w:rsidP="00134E8C">
      <w:pPr>
        <w:pStyle w:val="BodyText"/>
        <w:jc w:val="center"/>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0F092A" w:rsidRPr="005A64BE" w:rsidTr="00194FC7">
        <w:trPr>
          <w:trHeight w:val="482"/>
        </w:trPr>
        <w:tc>
          <w:tcPr>
            <w:tcW w:w="1694" w:type="dxa"/>
            <w:shd w:val="clear" w:color="auto" w:fill="BFBFBF" w:themeFill="background1" w:themeFillShade="BF"/>
          </w:tcPr>
          <w:p w:rsidR="000F092A" w:rsidRPr="005568A7" w:rsidRDefault="000F092A" w:rsidP="00194FC7">
            <w:pPr>
              <w:rPr>
                <w:rFonts w:ascii="Calibri" w:hAnsi="Calibri"/>
                <w:b/>
                <w:sz w:val="24"/>
                <w:szCs w:val="24"/>
              </w:rPr>
            </w:pPr>
            <w:r>
              <w:rPr>
                <w:rFonts w:ascii="Calibri" w:hAnsi="Calibri"/>
                <w:b/>
                <w:sz w:val="24"/>
                <w:szCs w:val="24"/>
              </w:rPr>
              <w:t>LW/18/0968</w:t>
            </w:r>
          </w:p>
          <w:p w:rsidR="000F092A" w:rsidRPr="00722B7D" w:rsidRDefault="000F092A" w:rsidP="00194FC7">
            <w:pPr>
              <w:rPr>
                <w:rFonts w:ascii="Calibri" w:hAnsi="Calibri"/>
                <w:b/>
                <w:bCs/>
                <w:sz w:val="24"/>
                <w:szCs w:val="24"/>
              </w:rPr>
            </w:pPr>
            <w:r w:rsidRPr="005568A7">
              <w:rPr>
                <w:rFonts w:ascii="Calibri" w:hAnsi="Calibri"/>
                <w:b/>
                <w:bCs/>
                <w:sz w:val="24"/>
                <w:szCs w:val="24"/>
              </w:rPr>
              <w:t>Case Officer:</w:t>
            </w:r>
            <w:r w:rsidRPr="00722B7D">
              <w:rPr>
                <w:rFonts w:ascii="Calibri" w:hAnsi="Calibri"/>
                <w:sz w:val="24"/>
                <w:szCs w:val="24"/>
              </w:rPr>
              <w:t xml:space="preserve"> </w:t>
            </w:r>
            <w:r w:rsidRPr="000F092A">
              <w:rPr>
                <w:rFonts w:ascii="Calibri" w:hAnsi="Calibri"/>
                <w:sz w:val="24"/>
                <w:szCs w:val="24"/>
              </w:rPr>
              <w:t>April Parsons</w:t>
            </w:r>
          </w:p>
        </w:tc>
        <w:tc>
          <w:tcPr>
            <w:tcW w:w="2572" w:type="dxa"/>
            <w:shd w:val="clear" w:color="auto" w:fill="BFBFBF" w:themeFill="background1" w:themeFillShade="BF"/>
          </w:tcPr>
          <w:p w:rsidR="000F092A" w:rsidRPr="005568A7" w:rsidRDefault="000F092A" w:rsidP="00194FC7">
            <w:pPr>
              <w:rPr>
                <w:rFonts w:ascii="Calibri" w:hAnsi="Calibri"/>
                <w:b/>
                <w:bCs/>
                <w:sz w:val="24"/>
                <w:szCs w:val="24"/>
              </w:rPr>
            </w:pPr>
            <w:r>
              <w:rPr>
                <w:rFonts w:ascii="Calibri" w:hAnsi="Calibri"/>
                <w:b/>
                <w:bCs/>
                <w:sz w:val="24"/>
                <w:szCs w:val="24"/>
              </w:rPr>
              <w:t>1 CLIFF AVENUE</w:t>
            </w:r>
          </w:p>
          <w:p w:rsidR="000F092A" w:rsidRPr="005568A7" w:rsidRDefault="000F092A" w:rsidP="00194FC7">
            <w:pPr>
              <w:rPr>
                <w:rFonts w:ascii="Calibri" w:hAnsi="Calibri"/>
                <w:b/>
                <w:bCs/>
                <w:sz w:val="24"/>
                <w:szCs w:val="24"/>
              </w:rPr>
            </w:pPr>
          </w:p>
        </w:tc>
        <w:tc>
          <w:tcPr>
            <w:tcW w:w="5921" w:type="dxa"/>
            <w:shd w:val="clear" w:color="auto" w:fill="BFBFBF" w:themeFill="background1" w:themeFillShade="BF"/>
          </w:tcPr>
          <w:p w:rsidR="000F092A" w:rsidRPr="00856349" w:rsidRDefault="000F092A" w:rsidP="00194FC7">
            <w:pPr>
              <w:rPr>
                <w:b/>
                <w:sz w:val="24"/>
                <w:szCs w:val="24"/>
              </w:rPr>
            </w:pPr>
            <w:r w:rsidRPr="000F092A">
              <w:rPr>
                <w:b/>
                <w:sz w:val="24"/>
                <w:szCs w:val="24"/>
              </w:rPr>
              <w:t>Part demolition of existing garage and construction of single storey side extension</w:t>
            </w:r>
          </w:p>
        </w:tc>
        <w:tc>
          <w:tcPr>
            <w:tcW w:w="821" w:type="dxa"/>
            <w:shd w:val="clear" w:color="auto" w:fill="BFBFBF" w:themeFill="background1" w:themeFillShade="BF"/>
          </w:tcPr>
          <w:p w:rsidR="000F092A" w:rsidRPr="005568A7" w:rsidRDefault="000F092A" w:rsidP="00194FC7">
            <w:pPr>
              <w:rPr>
                <w:rFonts w:ascii="Calibri" w:hAnsi="Calibri"/>
                <w:b/>
                <w:sz w:val="24"/>
                <w:szCs w:val="24"/>
              </w:rPr>
            </w:pPr>
            <w:r>
              <w:rPr>
                <w:rFonts w:ascii="Calibri" w:hAnsi="Calibri"/>
                <w:b/>
                <w:sz w:val="24"/>
                <w:szCs w:val="24"/>
              </w:rPr>
              <w:t>East</w:t>
            </w:r>
          </w:p>
        </w:tc>
      </w:tr>
      <w:tr w:rsidR="000F092A" w:rsidRPr="005A64BE" w:rsidTr="00194FC7">
        <w:trPr>
          <w:trHeight w:val="3123"/>
        </w:trPr>
        <w:tc>
          <w:tcPr>
            <w:tcW w:w="11008" w:type="dxa"/>
            <w:gridSpan w:val="4"/>
          </w:tcPr>
          <w:p w:rsidR="000F092A" w:rsidRPr="00B32884" w:rsidRDefault="000F092A" w:rsidP="00194FC7">
            <w:pPr>
              <w:rPr>
                <w:rFonts w:ascii="Calibri" w:hAnsi="Calibri"/>
                <w:b/>
                <w:szCs w:val="24"/>
              </w:rPr>
            </w:pPr>
            <w:r>
              <w:rPr>
                <w:rFonts w:ascii="Calibri" w:hAnsi="Calibri"/>
                <w:szCs w:val="24"/>
              </w:rPr>
              <w:t xml:space="preserve"> </w:t>
            </w:r>
          </w:p>
          <w:p w:rsidR="000F092A" w:rsidRDefault="000F092A" w:rsidP="00194FC7">
            <w:pPr>
              <w:rPr>
                <w:rFonts w:ascii="Calibri" w:hAnsi="Calibri"/>
                <w:szCs w:val="24"/>
              </w:rPr>
            </w:pPr>
            <w:r w:rsidRPr="000F092A">
              <w:rPr>
                <w:rFonts w:ascii="Calibri" w:hAnsi="Calibri"/>
                <w:szCs w:val="24"/>
              </w:rPr>
              <w:t>Cllr. Duhigg</w:t>
            </w:r>
            <w:r>
              <w:rPr>
                <w:rFonts w:ascii="Calibri" w:hAnsi="Calibri"/>
                <w:szCs w:val="24"/>
              </w:rPr>
              <w:t xml:space="preserve"> stated that there is plenty of land to accommodate the extension.</w:t>
            </w:r>
          </w:p>
          <w:p w:rsidR="000F092A" w:rsidRDefault="000F092A" w:rsidP="00194FC7">
            <w:pPr>
              <w:rPr>
                <w:rFonts w:ascii="Calibri" w:hAnsi="Calibri"/>
                <w:szCs w:val="24"/>
              </w:rPr>
            </w:pPr>
          </w:p>
          <w:p w:rsidR="00462038" w:rsidRDefault="000F092A" w:rsidP="00194FC7">
            <w:pPr>
              <w:rPr>
                <w:rFonts w:ascii="Calibri" w:hAnsi="Calibri"/>
                <w:szCs w:val="24"/>
              </w:rPr>
            </w:pPr>
            <w:r>
              <w:rPr>
                <w:rFonts w:ascii="Calibri" w:hAnsi="Calibri"/>
                <w:szCs w:val="24"/>
              </w:rPr>
              <w:t>Cllr. Harris stated how the conversion would only be small</w:t>
            </w:r>
            <w:r w:rsidR="00462038">
              <w:rPr>
                <w:rFonts w:ascii="Calibri" w:hAnsi="Calibri"/>
                <w:szCs w:val="24"/>
              </w:rPr>
              <w:t>.</w:t>
            </w:r>
          </w:p>
          <w:p w:rsidR="00462038" w:rsidRDefault="00462038" w:rsidP="00194FC7">
            <w:pPr>
              <w:rPr>
                <w:rFonts w:ascii="Calibri" w:hAnsi="Calibri"/>
                <w:szCs w:val="24"/>
              </w:rPr>
            </w:pPr>
          </w:p>
          <w:p w:rsidR="000F092A" w:rsidRPr="00B32884" w:rsidRDefault="000F092A" w:rsidP="00194FC7">
            <w:pPr>
              <w:rPr>
                <w:rFonts w:ascii="Calibri" w:hAnsi="Calibri"/>
                <w:b/>
                <w:szCs w:val="24"/>
              </w:rPr>
            </w:pPr>
            <w:r w:rsidRPr="00B32884">
              <w:rPr>
                <w:rFonts w:ascii="Calibri" w:hAnsi="Calibri"/>
                <w:b/>
                <w:szCs w:val="24"/>
              </w:rPr>
              <w:t xml:space="preserve">Recommendation:  To grant planning permission </w:t>
            </w:r>
          </w:p>
          <w:p w:rsidR="000F092A" w:rsidRPr="00DA5C03" w:rsidRDefault="000F092A" w:rsidP="00194FC7">
            <w:pPr>
              <w:rPr>
                <w:rFonts w:ascii="Calibri" w:hAnsi="Calibri"/>
                <w:szCs w:val="24"/>
              </w:rPr>
            </w:pPr>
          </w:p>
          <w:p w:rsidR="000F092A" w:rsidRPr="00856349" w:rsidRDefault="000F092A" w:rsidP="00194FC7">
            <w:pPr>
              <w:rPr>
                <w:rFonts w:ascii="Calibri" w:hAnsi="Calibri"/>
                <w:i/>
                <w:szCs w:val="24"/>
              </w:rPr>
            </w:pPr>
            <w:r>
              <w:rPr>
                <w:rFonts w:ascii="Calibri" w:hAnsi="Calibri"/>
                <w:i/>
                <w:szCs w:val="24"/>
              </w:rPr>
              <w:t xml:space="preserve">Cllr. J Harris </w:t>
            </w:r>
            <w:r w:rsidRPr="00856349">
              <w:rPr>
                <w:rFonts w:ascii="Calibri" w:hAnsi="Calibri"/>
                <w:i/>
                <w:szCs w:val="24"/>
              </w:rPr>
              <w:t>proposed</w:t>
            </w:r>
          </w:p>
          <w:p w:rsidR="000F092A" w:rsidRPr="00856349" w:rsidRDefault="000F092A" w:rsidP="00194FC7">
            <w:pPr>
              <w:rPr>
                <w:rFonts w:ascii="Calibri" w:hAnsi="Calibri"/>
                <w:i/>
                <w:szCs w:val="24"/>
              </w:rPr>
            </w:pPr>
            <w:r>
              <w:rPr>
                <w:rFonts w:ascii="Calibri" w:hAnsi="Calibri"/>
                <w:i/>
                <w:szCs w:val="24"/>
              </w:rPr>
              <w:t xml:space="preserve">Cllr. </w:t>
            </w:r>
            <w:r>
              <w:t xml:space="preserve"> </w:t>
            </w:r>
            <w:r>
              <w:rPr>
                <w:rFonts w:ascii="Calibri" w:hAnsi="Calibri"/>
                <w:i/>
                <w:szCs w:val="24"/>
              </w:rPr>
              <w:t>L Duhigg</w:t>
            </w:r>
            <w:r w:rsidRPr="000F092A">
              <w:rPr>
                <w:rFonts w:ascii="Calibri" w:hAnsi="Calibri"/>
                <w:i/>
                <w:szCs w:val="24"/>
              </w:rPr>
              <w:t xml:space="preserve"> </w:t>
            </w:r>
            <w:r w:rsidRPr="00856349">
              <w:rPr>
                <w:rFonts w:ascii="Calibri" w:hAnsi="Calibri"/>
                <w:i/>
                <w:szCs w:val="24"/>
              </w:rPr>
              <w:t>seconded</w:t>
            </w:r>
          </w:p>
          <w:p w:rsidR="000F092A" w:rsidRPr="00DA5C03" w:rsidRDefault="000F092A" w:rsidP="00194FC7">
            <w:pPr>
              <w:rPr>
                <w:rFonts w:ascii="Calibri" w:hAnsi="Calibri"/>
                <w:szCs w:val="24"/>
              </w:rPr>
            </w:pPr>
          </w:p>
          <w:p w:rsidR="000F092A" w:rsidRPr="00DA5C03" w:rsidRDefault="000F092A" w:rsidP="00194FC7">
            <w:pPr>
              <w:rPr>
                <w:rFonts w:ascii="Calibri" w:hAnsi="Calibri"/>
                <w:b/>
                <w:szCs w:val="24"/>
              </w:rPr>
            </w:pPr>
            <w:r>
              <w:rPr>
                <w:rFonts w:ascii="Calibri" w:hAnsi="Calibri"/>
                <w:b/>
                <w:szCs w:val="24"/>
              </w:rPr>
              <w:t>All</w:t>
            </w:r>
            <w:r w:rsidRPr="00DA5C03">
              <w:rPr>
                <w:rFonts w:ascii="Calibri" w:hAnsi="Calibri"/>
                <w:b/>
                <w:szCs w:val="24"/>
              </w:rPr>
              <w:t xml:space="preserve"> Agreed  </w:t>
            </w:r>
          </w:p>
          <w:p w:rsidR="000F092A" w:rsidRPr="00DA5C03" w:rsidRDefault="000F092A" w:rsidP="00194FC7">
            <w:pPr>
              <w:rPr>
                <w:rFonts w:ascii="Calibri" w:hAnsi="Calibri"/>
                <w:b/>
                <w:szCs w:val="24"/>
              </w:rPr>
            </w:pPr>
          </w:p>
          <w:p w:rsidR="000F092A" w:rsidRPr="00DA5C03" w:rsidRDefault="000F092A" w:rsidP="00194FC7">
            <w:pPr>
              <w:rPr>
                <w:rFonts w:ascii="Calibri" w:hAnsi="Calibri"/>
                <w:szCs w:val="24"/>
              </w:rPr>
            </w:pPr>
          </w:p>
          <w:p w:rsidR="000F092A" w:rsidRPr="00DA5C03" w:rsidRDefault="000F092A" w:rsidP="00194FC7">
            <w:pPr>
              <w:rPr>
                <w:rFonts w:ascii="Calibri" w:hAnsi="Calibri"/>
                <w:szCs w:val="24"/>
              </w:rPr>
            </w:pPr>
          </w:p>
          <w:p w:rsidR="000F092A" w:rsidRPr="00DA5C03" w:rsidRDefault="000F092A" w:rsidP="00194FC7">
            <w:pPr>
              <w:rPr>
                <w:rFonts w:ascii="Calibri" w:hAnsi="Calibri"/>
                <w:szCs w:val="24"/>
              </w:rPr>
            </w:pPr>
          </w:p>
        </w:tc>
      </w:tr>
    </w:tbl>
    <w:p w:rsidR="000F092A" w:rsidRDefault="000F092A" w:rsidP="00134E8C">
      <w:pPr>
        <w:pStyle w:val="BodyText"/>
        <w:jc w:val="center"/>
        <w:rPr>
          <w:rFonts w:ascii="Calibri" w:hAnsi="Calibri" w:cs="Arial"/>
          <w:b/>
          <w:bCs/>
          <w:sz w:val="24"/>
          <w:szCs w:val="24"/>
          <w:u w:val="single"/>
        </w:rPr>
      </w:pPr>
    </w:p>
    <w:p w:rsidR="000F092A" w:rsidRDefault="000F092A"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0F092A" w:rsidTr="000F092A">
        <w:tc>
          <w:tcPr>
            <w:tcW w:w="10685" w:type="dxa"/>
          </w:tcPr>
          <w:p w:rsidR="000F092A" w:rsidRPr="000F092A" w:rsidRDefault="000F092A" w:rsidP="000F092A">
            <w:pPr>
              <w:pStyle w:val="BodyText"/>
              <w:jc w:val="left"/>
              <w:rPr>
                <w:rFonts w:ascii="Calibri" w:hAnsi="Calibri" w:cs="Arial"/>
                <w:b/>
                <w:bCs/>
                <w:sz w:val="24"/>
                <w:szCs w:val="24"/>
              </w:rPr>
            </w:pPr>
            <w:r>
              <w:rPr>
                <w:rFonts w:ascii="Calibri" w:hAnsi="Calibri" w:cs="Arial"/>
                <w:b/>
                <w:bCs/>
                <w:sz w:val="24"/>
                <w:szCs w:val="24"/>
              </w:rPr>
              <w:t>PH553 LW/18/0977- 1 MORESTEAD</w:t>
            </w:r>
          </w:p>
        </w:tc>
      </w:tr>
    </w:tbl>
    <w:p w:rsidR="000F092A" w:rsidRDefault="000F092A" w:rsidP="00134E8C">
      <w:pPr>
        <w:pStyle w:val="BodyText"/>
        <w:jc w:val="center"/>
        <w:rPr>
          <w:rFonts w:ascii="Calibri" w:hAnsi="Calibri" w:cs="Arial"/>
          <w:b/>
          <w:bCs/>
          <w:sz w:val="24"/>
          <w:szCs w:val="24"/>
          <w:u w:val="single"/>
        </w:rPr>
      </w:pPr>
    </w:p>
    <w:tbl>
      <w:tblPr>
        <w:tblStyle w:val="TableGrid"/>
        <w:tblpPr w:leftFromText="180" w:rightFromText="180" w:vertAnchor="text" w:horzAnchor="margin" w:tblpX="-170" w:tblpY="48"/>
        <w:tblW w:w="11008" w:type="dxa"/>
        <w:tblLayout w:type="fixed"/>
        <w:tblLook w:val="04A0" w:firstRow="1" w:lastRow="0" w:firstColumn="1" w:lastColumn="0" w:noHBand="0" w:noVBand="1"/>
      </w:tblPr>
      <w:tblGrid>
        <w:gridCol w:w="1694"/>
        <w:gridCol w:w="2572"/>
        <w:gridCol w:w="5921"/>
        <w:gridCol w:w="821"/>
      </w:tblGrid>
      <w:tr w:rsidR="000F092A" w:rsidRPr="005A64BE" w:rsidTr="00194FC7">
        <w:trPr>
          <w:trHeight w:val="482"/>
        </w:trPr>
        <w:tc>
          <w:tcPr>
            <w:tcW w:w="1694" w:type="dxa"/>
            <w:shd w:val="clear" w:color="auto" w:fill="BFBFBF" w:themeFill="background1" w:themeFillShade="BF"/>
          </w:tcPr>
          <w:p w:rsidR="000F092A" w:rsidRPr="005568A7" w:rsidRDefault="000F092A" w:rsidP="00194FC7">
            <w:pPr>
              <w:rPr>
                <w:rFonts w:ascii="Calibri" w:hAnsi="Calibri"/>
                <w:b/>
                <w:sz w:val="24"/>
                <w:szCs w:val="24"/>
              </w:rPr>
            </w:pPr>
            <w:r>
              <w:rPr>
                <w:rFonts w:ascii="Calibri" w:hAnsi="Calibri"/>
                <w:b/>
                <w:sz w:val="24"/>
                <w:szCs w:val="24"/>
              </w:rPr>
              <w:t>LW/18/</w:t>
            </w:r>
            <w:r w:rsidR="0036593D">
              <w:rPr>
                <w:rFonts w:ascii="Calibri" w:hAnsi="Calibri"/>
                <w:b/>
                <w:sz w:val="24"/>
                <w:szCs w:val="24"/>
              </w:rPr>
              <w:t>0977</w:t>
            </w:r>
          </w:p>
          <w:p w:rsidR="000F092A" w:rsidRPr="00722B7D" w:rsidRDefault="000F092A" w:rsidP="00194FC7">
            <w:pPr>
              <w:rPr>
                <w:rFonts w:ascii="Calibri" w:hAnsi="Calibri"/>
                <w:b/>
                <w:bCs/>
                <w:sz w:val="24"/>
                <w:szCs w:val="24"/>
              </w:rPr>
            </w:pPr>
            <w:r w:rsidRPr="005568A7">
              <w:rPr>
                <w:rFonts w:ascii="Calibri" w:hAnsi="Calibri"/>
                <w:b/>
                <w:bCs/>
                <w:sz w:val="24"/>
                <w:szCs w:val="24"/>
              </w:rPr>
              <w:t>Case Officer:</w:t>
            </w:r>
            <w:r w:rsidRPr="00722B7D">
              <w:rPr>
                <w:rFonts w:ascii="Calibri" w:hAnsi="Calibri"/>
                <w:sz w:val="24"/>
                <w:szCs w:val="24"/>
              </w:rPr>
              <w:t xml:space="preserve"> </w:t>
            </w:r>
            <w:r w:rsidR="0036593D" w:rsidRPr="0036593D">
              <w:rPr>
                <w:rFonts w:ascii="Calibri" w:hAnsi="Calibri"/>
                <w:sz w:val="24"/>
                <w:szCs w:val="24"/>
              </w:rPr>
              <w:t xml:space="preserve">Piotr </w:t>
            </w:r>
            <w:proofErr w:type="spellStart"/>
            <w:r w:rsidR="0036593D" w:rsidRPr="0036593D">
              <w:rPr>
                <w:rFonts w:ascii="Calibri" w:hAnsi="Calibri"/>
                <w:sz w:val="24"/>
                <w:szCs w:val="24"/>
              </w:rPr>
              <w:t>Kulik</w:t>
            </w:r>
            <w:proofErr w:type="spellEnd"/>
          </w:p>
        </w:tc>
        <w:tc>
          <w:tcPr>
            <w:tcW w:w="2572" w:type="dxa"/>
            <w:shd w:val="clear" w:color="auto" w:fill="BFBFBF" w:themeFill="background1" w:themeFillShade="BF"/>
          </w:tcPr>
          <w:p w:rsidR="000F092A" w:rsidRPr="005568A7" w:rsidRDefault="0036593D" w:rsidP="00194FC7">
            <w:pPr>
              <w:rPr>
                <w:rFonts w:ascii="Calibri" w:hAnsi="Calibri"/>
                <w:b/>
                <w:bCs/>
                <w:sz w:val="24"/>
                <w:szCs w:val="24"/>
              </w:rPr>
            </w:pPr>
            <w:r w:rsidRPr="0036593D">
              <w:rPr>
                <w:rFonts w:ascii="Calibri" w:hAnsi="Calibri"/>
                <w:b/>
                <w:bCs/>
                <w:sz w:val="24"/>
                <w:szCs w:val="24"/>
              </w:rPr>
              <w:t xml:space="preserve">1 MORESTEAD </w:t>
            </w:r>
          </w:p>
        </w:tc>
        <w:tc>
          <w:tcPr>
            <w:tcW w:w="5921" w:type="dxa"/>
            <w:shd w:val="clear" w:color="auto" w:fill="BFBFBF" w:themeFill="background1" w:themeFillShade="BF"/>
          </w:tcPr>
          <w:p w:rsidR="000F092A" w:rsidRPr="00856349" w:rsidRDefault="0036593D" w:rsidP="00194FC7">
            <w:pPr>
              <w:rPr>
                <w:b/>
                <w:sz w:val="24"/>
                <w:szCs w:val="24"/>
              </w:rPr>
            </w:pPr>
            <w:r w:rsidRPr="0036593D">
              <w:rPr>
                <w:b/>
                <w:sz w:val="24"/>
                <w:szCs w:val="24"/>
              </w:rPr>
              <w:t>Proposed Conversion of Integral Garage to form Annex Accommodation</w:t>
            </w:r>
          </w:p>
        </w:tc>
        <w:tc>
          <w:tcPr>
            <w:tcW w:w="821" w:type="dxa"/>
            <w:shd w:val="clear" w:color="auto" w:fill="BFBFBF" w:themeFill="background1" w:themeFillShade="BF"/>
          </w:tcPr>
          <w:p w:rsidR="000F092A" w:rsidRPr="005568A7" w:rsidRDefault="0036593D" w:rsidP="00194FC7">
            <w:pPr>
              <w:rPr>
                <w:rFonts w:ascii="Calibri" w:hAnsi="Calibri"/>
                <w:b/>
                <w:sz w:val="24"/>
                <w:szCs w:val="24"/>
              </w:rPr>
            </w:pPr>
            <w:r>
              <w:rPr>
                <w:rFonts w:ascii="Calibri" w:hAnsi="Calibri"/>
                <w:b/>
                <w:sz w:val="24"/>
                <w:szCs w:val="24"/>
              </w:rPr>
              <w:t>North</w:t>
            </w:r>
          </w:p>
        </w:tc>
      </w:tr>
      <w:tr w:rsidR="000F092A" w:rsidRPr="005A64BE" w:rsidTr="00194FC7">
        <w:trPr>
          <w:trHeight w:val="3123"/>
        </w:trPr>
        <w:tc>
          <w:tcPr>
            <w:tcW w:w="11008" w:type="dxa"/>
            <w:gridSpan w:val="4"/>
          </w:tcPr>
          <w:p w:rsidR="000F092A" w:rsidRDefault="000F092A" w:rsidP="00194FC7">
            <w:pPr>
              <w:rPr>
                <w:rFonts w:ascii="Calibri" w:hAnsi="Calibri"/>
                <w:szCs w:val="24"/>
              </w:rPr>
            </w:pPr>
            <w:r>
              <w:rPr>
                <w:rFonts w:ascii="Calibri" w:hAnsi="Calibri"/>
                <w:szCs w:val="24"/>
              </w:rPr>
              <w:t xml:space="preserve"> </w:t>
            </w:r>
          </w:p>
          <w:p w:rsidR="0036593D" w:rsidRDefault="0036593D" w:rsidP="00194FC7">
            <w:pPr>
              <w:rPr>
                <w:rFonts w:ascii="Calibri" w:hAnsi="Calibri"/>
                <w:szCs w:val="24"/>
              </w:rPr>
            </w:pPr>
            <w:r>
              <w:rPr>
                <w:rFonts w:ascii="Calibri" w:hAnsi="Calibri"/>
                <w:szCs w:val="24"/>
              </w:rPr>
              <w:t>Cllr.</w:t>
            </w:r>
            <w:r w:rsidR="005925D0">
              <w:rPr>
                <w:rFonts w:ascii="Calibri" w:hAnsi="Calibri"/>
                <w:szCs w:val="24"/>
              </w:rPr>
              <w:t xml:space="preserve"> </w:t>
            </w:r>
            <w:r w:rsidR="005925D0">
              <w:t xml:space="preserve"> </w:t>
            </w:r>
            <w:r w:rsidR="005925D0" w:rsidRPr="005925D0">
              <w:rPr>
                <w:rFonts w:ascii="Calibri" w:hAnsi="Calibri"/>
                <w:szCs w:val="24"/>
              </w:rPr>
              <w:t>Griffiths</w:t>
            </w:r>
            <w:r w:rsidR="005925D0">
              <w:rPr>
                <w:rFonts w:ascii="Calibri" w:hAnsi="Calibri"/>
                <w:szCs w:val="24"/>
              </w:rPr>
              <w:t xml:space="preserve"> was concerned that there was no planning notice outside the property when she had been to look at the site, and wanted to know if any objections to the building had been submitted.</w:t>
            </w:r>
          </w:p>
          <w:p w:rsidR="004B0859" w:rsidRDefault="004B0859" w:rsidP="00194FC7">
            <w:pPr>
              <w:rPr>
                <w:rFonts w:ascii="Calibri" w:hAnsi="Calibri"/>
                <w:szCs w:val="24"/>
              </w:rPr>
            </w:pPr>
          </w:p>
          <w:p w:rsidR="004B0859" w:rsidRDefault="004B0859" w:rsidP="00194FC7">
            <w:pPr>
              <w:rPr>
                <w:rFonts w:ascii="Calibri" w:hAnsi="Calibri"/>
                <w:szCs w:val="24"/>
              </w:rPr>
            </w:pPr>
            <w:r>
              <w:rPr>
                <w:rFonts w:ascii="Calibri" w:hAnsi="Calibri"/>
                <w:szCs w:val="24"/>
              </w:rPr>
              <w:t>Cllr. Harris stated that he had some concerns about extra noise from the annex as it w</w:t>
            </w:r>
            <w:r w:rsidR="00871BD2">
              <w:rPr>
                <w:rFonts w:ascii="Calibri" w:hAnsi="Calibri"/>
                <w:szCs w:val="24"/>
              </w:rPr>
              <w:t>ill be very</w:t>
            </w:r>
            <w:r>
              <w:rPr>
                <w:rFonts w:ascii="Calibri" w:hAnsi="Calibri"/>
                <w:szCs w:val="24"/>
              </w:rPr>
              <w:t xml:space="preserve"> close to</w:t>
            </w:r>
            <w:r w:rsidR="00871BD2">
              <w:rPr>
                <w:rFonts w:ascii="Calibri" w:hAnsi="Calibri"/>
                <w:szCs w:val="24"/>
              </w:rPr>
              <w:t xml:space="preserve"> the</w:t>
            </w:r>
            <w:r>
              <w:rPr>
                <w:rFonts w:ascii="Calibri" w:hAnsi="Calibri"/>
                <w:szCs w:val="24"/>
              </w:rPr>
              <w:t xml:space="preserve"> </w:t>
            </w:r>
            <w:r w:rsidR="00462038">
              <w:rPr>
                <w:rFonts w:ascii="Calibri" w:hAnsi="Calibri"/>
                <w:szCs w:val="24"/>
              </w:rPr>
              <w:t>neighbour’s</w:t>
            </w:r>
            <w:r>
              <w:rPr>
                <w:rFonts w:ascii="Calibri" w:hAnsi="Calibri"/>
                <w:szCs w:val="24"/>
              </w:rPr>
              <w:t xml:space="preserve"> property</w:t>
            </w:r>
            <w:r w:rsidR="00871BD2">
              <w:rPr>
                <w:rFonts w:ascii="Calibri" w:hAnsi="Calibri"/>
                <w:szCs w:val="24"/>
              </w:rPr>
              <w:t>.</w:t>
            </w:r>
          </w:p>
          <w:p w:rsidR="005925D0" w:rsidRPr="00B32884" w:rsidRDefault="005925D0" w:rsidP="00194FC7">
            <w:pPr>
              <w:rPr>
                <w:rFonts w:ascii="Calibri" w:hAnsi="Calibri"/>
                <w:b/>
                <w:szCs w:val="24"/>
              </w:rPr>
            </w:pPr>
          </w:p>
          <w:p w:rsidR="000F092A" w:rsidRDefault="000F092A" w:rsidP="00194FC7">
            <w:pPr>
              <w:rPr>
                <w:rFonts w:ascii="Calibri" w:hAnsi="Calibri"/>
                <w:b/>
                <w:szCs w:val="24"/>
              </w:rPr>
            </w:pPr>
          </w:p>
          <w:p w:rsidR="000F092A" w:rsidRPr="00B32884" w:rsidRDefault="000F092A" w:rsidP="00194FC7">
            <w:pPr>
              <w:rPr>
                <w:rFonts w:ascii="Calibri" w:hAnsi="Calibri"/>
                <w:b/>
                <w:szCs w:val="24"/>
              </w:rPr>
            </w:pPr>
            <w:r w:rsidRPr="00B32884">
              <w:rPr>
                <w:rFonts w:ascii="Calibri" w:hAnsi="Calibri"/>
                <w:b/>
                <w:szCs w:val="24"/>
              </w:rPr>
              <w:t xml:space="preserve">Recommendation:  To grant planning permission </w:t>
            </w:r>
          </w:p>
          <w:p w:rsidR="000F092A" w:rsidRPr="00DA5C03" w:rsidRDefault="000F092A" w:rsidP="00194FC7">
            <w:pPr>
              <w:rPr>
                <w:rFonts w:ascii="Calibri" w:hAnsi="Calibri"/>
                <w:szCs w:val="24"/>
              </w:rPr>
            </w:pPr>
          </w:p>
          <w:p w:rsidR="00871BD2" w:rsidRPr="00871BD2" w:rsidRDefault="00871BD2" w:rsidP="00871BD2">
            <w:pPr>
              <w:rPr>
                <w:rFonts w:ascii="Calibri" w:hAnsi="Calibri"/>
                <w:i/>
                <w:szCs w:val="24"/>
              </w:rPr>
            </w:pPr>
            <w:r w:rsidRPr="00871BD2">
              <w:rPr>
                <w:rFonts w:ascii="Calibri" w:hAnsi="Calibri"/>
                <w:i/>
                <w:szCs w:val="24"/>
              </w:rPr>
              <w:t>Cllr. L Duhigg proposed</w:t>
            </w:r>
          </w:p>
          <w:p w:rsidR="000F092A" w:rsidRDefault="00871BD2" w:rsidP="00871BD2">
            <w:pPr>
              <w:rPr>
                <w:rFonts w:ascii="Calibri" w:hAnsi="Calibri"/>
                <w:i/>
                <w:szCs w:val="24"/>
              </w:rPr>
            </w:pPr>
            <w:r w:rsidRPr="00871BD2">
              <w:rPr>
                <w:rFonts w:ascii="Calibri" w:hAnsi="Calibri"/>
                <w:i/>
                <w:szCs w:val="24"/>
              </w:rPr>
              <w:t>Cllr. C Cheta seconded</w:t>
            </w:r>
          </w:p>
          <w:p w:rsidR="00871BD2" w:rsidRPr="00DA5C03" w:rsidRDefault="00871BD2" w:rsidP="00871BD2">
            <w:pPr>
              <w:rPr>
                <w:rFonts w:ascii="Calibri" w:hAnsi="Calibri"/>
                <w:szCs w:val="24"/>
              </w:rPr>
            </w:pPr>
          </w:p>
          <w:p w:rsidR="000F092A" w:rsidRPr="00DA5C03" w:rsidRDefault="000F092A" w:rsidP="00194FC7">
            <w:pPr>
              <w:rPr>
                <w:rFonts w:ascii="Calibri" w:hAnsi="Calibri"/>
                <w:b/>
                <w:szCs w:val="24"/>
              </w:rPr>
            </w:pPr>
            <w:r>
              <w:rPr>
                <w:rFonts w:ascii="Calibri" w:hAnsi="Calibri"/>
                <w:b/>
                <w:szCs w:val="24"/>
              </w:rPr>
              <w:t>All</w:t>
            </w:r>
            <w:r w:rsidRPr="00DA5C03">
              <w:rPr>
                <w:rFonts w:ascii="Calibri" w:hAnsi="Calibri"/>
                <w:b/>
                <w:szCs w:val="24"/>
              </w:rPr>
              <w:t xml:space="preserve"> Agreed  </w:t>
            </w:r>
          </w:p>
          <w:p w:rsidR="000F092A" w:rsidRPr="00DA5C03" w:rsidRDefault="000F092A" w:rsidP="00194FC7">
            <w:pPr>
              <w:rPr>
                <w:rFonts w:ascii="Calibri" w:hAnsi="Calibri"/>
                <w:b/>
                <w:szCs w:val="24"/>
              </w:rPr>
            </w:pPr>
          </w:p>
          <w:p w:rsidR="000F092A" w:rsidRPr="00DA5C03" w:rsidRDefault="000F092A" w:rsidP="00194FC7">
            <w:pPr>
              <w:rPr>
                <w:rFonts w:ascii="Calibri" w:hAnsi="Calibri"/>
                <w:szCs w:val="24"/>
              </w:rPr>
            </w:pPr>
          </w:p>
          <w:p w:rsidR="000F092A" w:rsidRPr="00DA5C03" w:rsidRDefault="000F092A" w:rsidP="00194FC7">
            <w:pPr>
              <w:rPr>
                <w:rFonts w:ascii="Calibri" w:hAnsi="Calibri"/>
                <w:szCs w:val="24"/>
              </w:rPr>
            </w:pPr>
          </w:p>
          <w:p w:rsidR="000F092A" w:rsidRPr="00DA5C03" w:rsidRDefault="000F092A" w:rsidP="00194FC7">
            <w:pPr>
              <w:rPr>
                <w:rFonts w:ascii="Calibri" w:hAnsi="Calibri"/>
                <w:szCs w:val="24"/>
              </w:rPr>
            </w:pPr>
          </w:p>
        </w:tc>
      </w:tr>
    </w:tbl>
    <w:p w:rsidR="000F092A" w:rsidRDefault="000F092A"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p w:rsidR="00871BD2" w:rsidRDefault="00871BD2" w:rsidP="00134E8C">
      <w:pPr>
        <w:pStyle w:val="BodyText"/>
        <w:jc w:val="center"/>
        <w:rPr>
          <w:rFonts w:ascii="Calibri" w:hAnsi="Calibri" w:cs="Arial"/>
          <w:b/>
          <w:bCs/>
          <w:sz w:val="24"/>
          <w:szCs w:val="24"/>
          <w:u w:val="single"/>
        </w:rPr>
      </w:pPr>
    </w:p>
    <w:tbl>
      <w:tblPr>
        <w:tblStyle w:val="TableGrid"/>
        <w:tblW w:w="0" w:type="auto"/>
        <w:tblLook w:val="04A0" w:firstRow="1" w:lastRow="0" w:firstColumn="1" w:lastColumn="0" w:noHBand="0" w:noVBand="1"/>
      </w:tblPr>
      <w:tblGrid>
        <w:gridCol w:w="10685"/>
      </w:tblGrid>
      <w:tr w:rsidR="00871BD2" w:rsidTr="00871BD2">
        <w:tc>
          <w:tcPr>
            <w:tcW w:w="10685" w:type="dxa"/>
          </w:tcPr>
          <w:p w:rsidR="00462038" w:rsidRDefault="00462038" w:rsidP="00871BD2">
            <w:pPr>
              <w:pStyle w:val="BodyText"/>
              <w:jc w:val="center"/>
              <w:rPr>
                <w:rFonts w:ascii="Calibri" w:hAnsi="Calibri" w:cs="Arial"/>
                <w:b/>
                <w:bCs/>
                <w:sz w:val="24"/>
                <w:szCs w:val="24"/>
              </w:rPr>
            </w:pPr>
          </w:p>
          <w:p w:rsidR="00871BD2" w:rsidRPr="00871BD2" w:rsidRDefault="00871BD2" w:rsidP="00871BD2">
            <w:pPr>
              <w:pStyle w:val="BodyText"/>
              <w:jc w:val="center"/>
              <w:rPr>
                <w:rFonts w:ascii="Calibri" w:hAnsi="Calibri" w:cs="Arial"/>
                <w:b/>
                <w:bCs/>
                <w:sz w:val="24"/>
                <w:szCs w:val="24"/>
              </w:rPr>
            </w:pPr>
            <w:r>
              <w:rPr>
                <w:rFonts w:ascii="Calibri" w:hAnsi="Calibri" w:cs="Arial"/>
                <w:b/>
                <w:bCs/>
                <w:sz w:val="24"/>
                <w:szCs w:val="24"/>
              </w:rPr>
              <w:t>DECISION NOTICES</w:t>
            </w:r>
          </w:p>
        </w:tc>
      </w:tr>
    </w:tbl>
    <w:p w:rsidR="00871BD2" w:rsidRDefault="00871BD2" w:rsidP="00134E8C">
      <w:pPr>
        <w:pStyle w:val="BodyText"/>
        <w:jc w:val="center"/>
        <w:rPr>
          <w:rFonts w:ascii="Calibri" w:hAnsi="Calibri" w:cs="Arial"/>
          <w:b/>
          <w:bCs/>
          <w:sz w:val="24"/>
          <w:szCs w:val="24"/>
          <w:u w:val="single"/>
        </w:rPr>
      </w:pPr>
    </w:p>
    <w:p w:rsidR="00871BD2" w:rsidRDefault="00871BD2" w:rsidP="00871BD2">
      <w:pPr>
        <w:pStyle w:val="BodyText"/>
        <w:jc w:val="left"/>
        <w:rPr>
          <w:rFonts w:ascii="Calibri" w:hAnsi="Calibri" w:cs="Arial"/>
          <w:b/>
          <w:bCs/>
          <w:sz w:val="24"/>
          <w:szCs w:val="24"/>
        </w:rPr>
      </w:pPr>
      <w:r w:rsidRPr="00871BD2">
        <w:rPr>
          <w:rFonts w:ascii="Calibri" w:hAnsi="Calibri" w:cs="Arial"/>
          <w:bCs/>
          <w:sz w:val="24"/>
          <w:szCs w:val="24"/>
        </w:rPr>
        <w:t xml:space="preserve">LW/18/0804 – 128 </w:t>
      </w:r>
      <w:proofErr w:type="gramStart"/>
      <w:r>
        <w:rPr>
          <w:rFonts w:ascii="Calibri" w:hAnsi="Calibri" w:cs="Arial"/>
          <w:bCs/>
          <w:sz w:val="24"/>
          <w:szCs w:val="24"/>
        </w:rPr>
        <w:t>Th</w:t>
      </w:r>
      <w:r w:rsidRPr="00871BD2">
        <w:rPr>
          <w:rFonts w:ascii="Calibri" w:hAnsi="Calibri" w:cs="Arial"/>
          <w:bCs/>
          <w:sz w:val="24"/>
          <w:szCs w:val="24"/>
        </w:rPr>
        <w:t>e</w:t>
      </w:r>
      <w:proofErr w:type="gramEnd"/>
      <w:r>
        <w:rPr>
          <w:rFonts w:ascii="Calibri" w:hAnsi="Calibri" w:cs="Arial"/>
          <w:bCs/>
          <w:sz w:val="24"/>
          <w:szCs w:val="24"/>
        </w:rPr>
        <w:t xml:space="preserve"> Promenade- </w:t>
      </w:r>
      <w:r>
        <w:rPr>
          <w:rFonts w:ascii="Calibri" w:hAnsi="Calibri" w:cs="Arial"/>
          <w:b/>
          <w:bCs/>
          <w:sz w:val="24"/>
          <w:szCs w:val="24"/>
        </w:rPr>
        <w:t>NOTED</w:t>
      </w:r>
    </w:p>
    <w:p w:rsidR="00871BD2" w:rsidRPr="00871BD2" w:rsidRDefault="00871BD2" w:rsidP="00871BD2">
      <w:pPr>
        <w:pStyle w:val="BodyText"/>
        <w:jc w:val="left"/>
        <w:rPr>
          <w:rFonts w:ascii="Calibri" w:hAnsi="Calibri" w:cs="Arial"/>
          <w:bCs/>
          <w:sz w:val="24"/>
          <w:szCs w:val="24"/>
        </w:rPr>
      </w:pPr>
      <w:r>
        <w:rPr>
          <w:rFonts w:ascii="Calibri" w:hAnsi="Calibri" w:cs="Arial"/>
          <w:bCs/>
          <w:sz w:val="24"/>
          <w:szCs w:val="24"/>
        </w:rPr>
        <w:t xml:space="preserve">LW/18/0567- 18A Valley Road- </w:t>
      </w:r>
      <w:r w:rsidRPr="00871BD2">
        <w:rPr>
          <w:rFonts w:ascii="Calibri" w:hAnsi="Calibri" w:cs="Arial"/>
          <w:b/>
          <w:bCs/>
          <w:sz w:val="24"/>
          <w:szCs w:val="24"/>
        </w:rPr>
        <w:t>NOTED</w:t>
      </w:r>
    </w:p>
    <w:p w:rsidR="000F092A" w:rsidRDefault="000F092A" w:rsidP="00134E8C">
      <w:pPr>
        <w:pStyle w:val="BodyText"/>
        <w:jc w:val="center"/>
        <w:rPr>
          <w:rFonts w:ascii="Calibri" w:hAnsi="Calibri" w:cs="Arial"/>
          <w:b/>
          <w:bCs/>
          <w:sz w:val="24"/>
          <w:szCs w:val="24"/>
          <w:u w:val="single"/>
        </w:rPr>
      </w:pPr>
    </w:p>
    <w:tbl>
      <w:tblPr>
        <w:tblStyle w:val="TableGrid"/>
        <w:tblW w:w="11199" w:type="dxa"/>
        <w:tblInd w:w="-176" w:type="dxa"/>
        <w:tblLayout w:type="fixed"/>
        <w:tblLook w:val="04A0" w:firstRow="1" w:lastRow="0" w:firstColumn="1" w:lastColumn="0" w:noHBand="0" w:noVBand="1"/>
      </w:tblPr>
      <w:tblGrid>
        <w:gridCol w:w="11199"/>
      </w:tblGrid>
      <w:tr w:rsidR="00134E8C" w:rsidRPr="00F954B8" w:rsidTr="00905937">
        <w:tc>
          <w:tcPr>
            <w:tcW w:w="11199" w:type="dxa"/>
            <w:shd w:val="clear" w:color="auto" w:fill="BFBFBF" w:themeFill="background1" w:themeFillShade="BF"/>
          </w:tcPr>
          <w:p w:rsidR="00134E8C" w:rsidRPr="00F954B8" w:rsidRDefault="00134E8C" w:rsidP="00905937">
            <w:pPr>
              <w:jc w:val="both"/>
              <w:rPr>
                <w:rFonts w:ascii="Calibri" w:hAnsi="Calibri" w:cs="Arial"/>
                <w:b/>
                <w:sz w:val="24"/>
                <w:szCs w:val="24"/>
              </w:rPr>
            </w:pPr>
            <w:r w:rsidRPr="00F954B8">
              <w:rPr>
                <w:rFonts w:ascii="Calibri" w:hAnsi="Calibri" w:cs="Arial"/>
                <w:b/>
                <w:sz w:val="24"/>
                <w:szCs w:val="24"/>
              </w:rPr>
              <w:t>NEXT MEETING</w:t>
            </w:r>
            <w:r w:rsidR="00B32884">
              <w:rPr>
                <w:rFonts w:ascii="Calibri" w:hAnsi="Calibri" w:cs="Arial"/>
                <w:b/>
                <w:sz w:val="24"/>
                <w:szCs w:val="24"/>
              </w:rPr>
              <w:t xml:space="preserve">- </w:t>
            </w:r>
            <w:r w:rsidR="00871BD2">
              <w:rPr>
                <w:rFonts w:ascii="Calibri" w:hAnsi="Calibri" w:cs="Arial"/>
                <w:b/>
                <w:sz w:val="24"/>
                <w:szCs w:val="24"/>
              </w:rPr>
              <w:t>5</w:t>
            </w:r>
            <w:r w:rsidR="00871BD2" w:rsidRPr="00871BD2">
              <w:rPr>
                <w:rFonts w:ascii="Calibri" w:hAnsi="Calibri" w:cs="Arial"/>
                <w:b/>
                <w:sz w:val="24"/>
                <w:szCs w:val="24"/>
                <w:vertAlign w:val="superscript"/>
              </w:rPr>
              <w:t>th</w:t>
            </w:r>
            <w:r w:rsidR="00871BD2">
              <w:rPr>
                <w:rFonts w:ascii="Calibri" w:hAnsi="Calibri" w:cs="Arial"/>
                <w:b/>
                <w:sz w:val="24"/>
                <w:szCs w:val="24"/>
              </w:rPr>
              <w:t xml:space="preserve"> February 2019 </w:t>
            </w:r>
          </w:p>
        </w:tc>
      </w:tr>
    </w:tbl>
    <w:p w:rsidR="00134E8C" w:rsidRDefault="00134E8C" w:rsidP="00134E8C">
      <w:pPr>
        <w:pStyle w:val="BodyText"/>
        <w:jc w:val="center"/>
        <w:rPr>
          <w:rFonts w:ascii="Calibri" w:hAnsi="Calibri" w:cs="Arial"/>
          <w:b/>
          <w:bCs/>
          <w:sz w:val="24"/>
          <w:szCs w:val="24"/>
          <w:u w:val="single"/>
        </w:rPr>
      </w:pPr>
    </w:p>
    <w:p w:rsidR="00134E8C" w:rsidRDefault="00134E8C" w:rsidP="00134E8C">
      <w:pPr>
        <w:pStyle w:val="BodyText"/>
        <w:jc w:val="left"/>
        <w:rPr>
          <w:rFonts w:ascii="Calibri" w:hAnsi="Calibri" w:cs="Arial"/>
          <w:b/>
          <w:bCs/>
          <w:sz w:val="24"/>
          <w:szCs w:val="24"/>
          <w:u w:val="single"/>
        </w:rPr>
      </w:pPr>
      <w:r>
        <w:rPr>
          <w:rFonts w:ascii="Calibri" w:hAnsi="Calibri" w:cs="Arial"/>
          <w:b/>
          <w:bCs/>
          <w:sz w:val="24"/>
          <w:szCs w:val="24"/>
          <w:u w:val="single"/>
        </w:rPr>
        <w:t>NOTED</w:t>
      </w:r>
    </w:p>
    <w:p w:rsidR="00134E8C" w:rsidRDefault="00134E8C" w:rsidP="00134E8C">
      <w:pPr>
        <w:pStyle w:val="BodyText"/>
        <w:jc w:val="center"/>
        <w:rPr>
          <w:rFonts w:ascii="Calibri" w:hAnsi="Calibri" w:cs="Arial"/>
          <w:b/>
          <w:bCs/>
          <w:sz w:val="24"/>
          <w:szCs w:val="24"/>
          <w:u w:val="single"/>
        </w:rPr>
      </w:pPr>
    </w:p>
    <w:p w:rsidR="00134E8C" w:rsidRDefault="00B32884" w:rsidP="00134E8C">
      <w:pPr>
        <w:pStyle w:val="BodyText"/>
        <w:jc w:val="center"/>
        <w:rPr>
          <w:rFonts w:ascii="Calibri" w:hAnsi="Calibri" w:cs="Arial"/>
          <w:b/>
          <w:bCs/>
          <w:sz w:val="24"/>
          <w:szCs w:val="24"/>
          <w:u w:val="single"/>
        </w:rPr>
      </w:pPr>
      <w:r>
        <w:rPr>
          <w:rFonts w:ascii="Calibri" w:hAnsi="Calibri" w:cs="Arial"/>
          <w:b/>
          <w:bCs/>
          <w:sz w:val="24"/>
          <w:szCs w:val="24"/>
          <w:u w:val="single"/>
        </w:rPr>
        <w:t xml:space="preserve">Meeting Ended </w:t>
      </w:r>
      <w:r w:rsidR="00871BD2">
        <w:rPr>
          <w:rFonts w:ascii="Calibri" w:hAnsi="Calibri" w:cs="Arial"/>
          <w:b/>
          <w:bCs/>
          <w:sz w:val="24"/>
          <w:szCs w:val="24"/>
          <w:u w:val="single"/>
        </w:rPr>
        <w:t>8:05</w:t>
      </w:r>
    </w:p>
    <w:p w:rsidR="00187DB9" w:rsidRDefault="00882019"/>
    <w:sectPr w:rsidR="00187DB9" w:rsidSect="00F86442">
      <w:headerReference w:type="even" r:id="rId8"/>
      <w:headerReference w:type="default" r:id="rId9"/>
      <w:footerReference w:type="even" r:id="rId10"/>
      <w:footerReference w:type="default" r:id="rId11"/>
      <w:headerReference w:type="first" r:id="rId12"/>
      <w:footerReference w:type="first" r:id="rId13"/>
      <w:pgSz w:w="11909" w:h="16834" w:code="9"/>
      <w:pgMar w:top="624" w:right="720" w:bottom="624" w:left="720" w:header="0" w:footer="227" w:gutter="0"/>
      <w:pgNumType w:start="3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75" w:rsidRDefault="00462038">
      <w:r>
        <w:separator/>
      </w:r>
    </w:p>
  </w:endnote>
  <w:endnote w:type="continuationSeparator" w:id="0">
    <w:p w:rsidR="00D45075" w:rsidRDefault="0046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5E" w:rsidRDefault="0078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85E" w:rsidRDefault="0088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882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88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75" w:rsidRDefault="00462038">
      <w:r>
        <w:separator/>
      </w:r>
    </w:p>
  </w:footnote>
  <w:footnote w:type="continuationSeparator" w:id="0">
    <w:p w:rsidR="00D45075" w:rsidRDefault="0046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882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882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B8" w:rsidRDefault="0088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B30"/>
    <w:multiLevelType w:val="hybridMultilevel"/>
    <w:tmpl w:val="B89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5D4F3D"/>
    <w:multiLevelType w:val="hybridMultilevel"/>
    <w:tmpl w:val="5E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8C"/>
    <w:rsid w:val="000F092A"/>
    <w:rsid w:val="00134E8C"/>
    <w:rsid w:val="0015649B"/>
    <w:rsid w:val="001D44B6"/>
    <w:rsid w:val="002F060B"/>
    <w:rsid w:val="0036593D"/>
    <w:rsid w:val="00462038"/>
    <w:rsid w:val="004B0859"/>
    <w:rsid w:val="00515621"/>
    <w:rsid w:val="005925D0"/>
    <w:rsid w:val="005D12F8"/>
    <w:rsid w:val="0071107E"/>
    <w:rsid w:val="00722B7D"/>
    <w:rsid w:val="007515A1"/>
    <w:rsid w:val="00787E44"/>
    <w:rsid w:val="00834AC7"/>
    <w:rsid w:val="00856349"/>
    <w:rsid w:val="00871BD2"/>
    <w:rsid w:val="00882019"/>
    <w:rsid w:val="00A41E95"/>
    <w:rsid w:val="00B32884"/>
    <w:rsid w:val="00C0003D"/>
    <w:rsid w:val="00C05334"/>
    <w:rsid w:val="00C0689E"/>
    <w:rsid w:val="00CB23FD"/>
    <w:rsid w:val="00CC0E42"/>
    <w:rsid w:val="00D4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2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4E8C"/>
    <w:pPr>
      <w:jc w:val="both"/>
    </w:pPr>
  </w:style>
  <w:style w:type="character" w:customStyle="1" w:styleId="BodyTextChar">
    <w:name w:val="Body Text Char"/>
    <w:basedOn w:val="DefaultParagraphFont"/>
    <w:link w:val="BodyText"/>
    <w:rsid w:val="00134E8C"/>
    <w:rPr>
      <w:rFonts w:eastAsiaTheme="minorEastAsia"/>
      <w:lang w:eastAsia="en-GB"/>
    </w:rPr>
  </w:style>
  <w:style w:type="paragraph" w:styleId="Footer">
    <w:name w:val="footer"/>
    <w:basedOn w:val="Normal"/>
    <w:link w:val="FooterChar"/>
    <w:uiPriority w:val="99"/>
    <w:rsid w:val="00134E8C"/>
    <w:pPr>
      <w:tabs>
        <w:tab w:val="center" w:pos="4320"/>
        <w:tab w:val="right" w:pos="8640"/>
      </w:tabs>
    </w:pPr>
  </w:style>
  <w:style w:type="character" w:customStyle="1" w:styleId="FooterChar">
    <w:name w:val="Footer Char"/>
    <w:basedOn w:val="DefaultParagraphFont"/>
    <w:link w:val="Footer"/>
    <w:uiPriority w:val="99"/>
    <w:rsid w:val="00134E8C"/>
    <w:rPr>
      <w:rFonts w:eastAsiaTheme="minorEastAsia"/>
      <w:lang w:eastAsia="en-GB"/>
    </w:rPr>
  </w:style>
  <w:style w:type="character" w:styleId="PageNumber">
    <w:name w:val="page number"/>
    <w:basedOn w:val="DefaultParagraphFont"/>
    <w:rsid w:val="00134E8C"/>
  </w:style>
  <w:style w:type="paragraph" w:styleId="Header">
    <w:name w:val="header"/>
    <w:basedOn w:val="Normal"/>
    <w:link w:val="HeaderChar"/>
    <w:rsid w:val="00134E8C"/>
    <w:pPr>
      <w:tabs>
        <w:tab w:val="center" w:pos="4320"/>
        <w:tab w:val="right" w:pos="8640"/>
      </w:tabs>
    </w:pPr>
  </w:style>
  <w:style w:type="character" w:customStyle="1" w:styleId="HeaderChar">
    <w:name w:val="Header Char"/>
    <w:basedOn w:val="DefaultParagraphFont"/>
    <w:link w:val="Header"/>
    <w:rsid w:val="00134E8C"/>
    <w:rPr>
      <w:rFonts w:eastAsiaTheme="minorEastAsia"/>
      <w:lang w:eastAsia="en-GB"/>
    </w:rPr>
  </w:style>
  <w:style w:type="table" w:styleId="TableGrid">
    <w:name w:val="Table Grid"/>
    <w:basedOn w:val="TableNormal"/>
    <w:uiPriority w:val="99"/>
    <w:rsid w:val="00134E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8C"/>
    <w:pPr>
      <w:ind w:left="720"/>
      <w:contextualSpacing/>
    </w:pPr>
  </w:style>
  <w:style w:type="paragraph" w:styleId="NoSpacing">
    <w:name w:val="No Spacing"/>
    <w:basedOn w:val="Normal"/>
    <w:uiPriority w:val="1"/>
    <w:qFormat/>
    <w:rsid w:val="0013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2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4E8C"/>
    <w:pPr>
      <w:jc w:val="both"/>
    </w:pPr>
  </w:style>
  <w:style w:type="character" w:customStyle="1" w:styleId="BodyTextChar">
    <w:name w:val="Body Text Char"/>
    <w:basedOn w:val="DefaultParagraphFont"/>
    <w:link w:val="BodyText"/>
    <w:rsid w:val="00134E8C"/>
    <w:rPr>
      <w:rFonts w:eastAsiaTheme="minorEastAsia"/>
      <w:lang w:eastAsia="en-GB"/>
    </w:rPr>
  </w:style>
  <w:style w:type="paragraph" w:styleId="Footer">
    <w:name w:val="footer"/>
    <w:basedOn w:val="Normal"/>
    <w:link w:val="FooterChar"/>
    <w:uiPriority w:val="99"/>
    <w:rsid w:val="00134E8C"/>
    <w:pPr>
      <w:tabs>
        <w:tab w:val="center" w:pos="4320"/>
        <w:tab w:val="right" w:pos="8640"/>
      </w:tabs>
    </w:pPr>
  </w:style>
  <w:style w:type="character" w:customStyle="1" w:styleId="FooterChar">
    <w:name w:val="Footer Char"/>
    <w:basedOn w:val="DefaultParagraphFont"/>
    <w:link w:val="Footer"/>
    <w:uiPriority w:val="99"/>
    <w:rsid w:val="00134E8C"/>
    <w:rPr>
      <w:rFonts w:eastAsiaTheme="minorEastAsia"/>
      <w:lang w:eastAsia="en-GB"/>
    </w:rPr>
  </w:style>
  <w:style w:type="character" w:styleId="PageNumber">
    <w:name w:val="page number"/>
    <w:basedOn w:val="DefaultParagraphFont"/>
    <w:rsid w:val="00134E8C"/>
  </w:style>
  <w:style w:type="paragraph" w:styleId="Header">
    <w:name w:val="header"/>
    <w:basedOn w:val="Normal"/>
    <w:link w:val="HeaderChar"/>
    <w:rsid w:val="00134E8C"/>
    <w:pPr>
      <w:tabs>
        <w:tab w:val="center" w:pos="4320"/>
        <w:tab w:val="right" w:pos="8640"/>
      </w:tabs>
    </w:pPr>
  </w:style>
  <w:style w:type="character" w:customStyle="1" w:styleId="HeaderChar">
    <w:name w:val="Header Char"/>
    <w:basedOn w:val="DefaultParagraphFont"/>
    <w:link w:val="Header"/>
    <w:rsid w:val="00134E8C"/>
    <w:rPr>
      <w:rFonts w:eastAsiaTheme="minorEastAsia"/>
      <w:lang w:eastAsia="en-GB"/>
    </w:rPr>
  </w:style>
  <w:style w:type="table" w:styleId="TableGrid">
    <w:name w:val="Table Grid"/>
    <w:basedOn w:val="TableNormal"/>
    <w:uiPriority w:val="99"/>
    <w:rsid w:val="00134E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8C"/>
    <w:pPr>
      <w:ind w:left="720"/>
      <w:contextualSpacing/>
    </w:pPr>
  </w:style>
  <w:style w:type="paragraph" w:styleId="NoSpacing">
    <w:name w:val="No Spacing"/>
    <w:basedOn w:val="Normal"/>
    <w:uiPriority w:val="1"/>
    <w:qFormat/>
    <w:rsid w:val="0013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Apprentice</cp:lastModifiedBy>
  <cp:revision>2</cp:revision>
  <cp:lastPrinted>2019-01-11T12:23:00Z</cp:lastPrinted>
  <dcterms:created xsi:type="dcterms:W3CDTF">2019-02-08T15:16:00Z</dcterms:created>
  <dcterms:modified xsi:type="dcterms:W3CDTF">2019-02-08T15:16:00Z</dcterms:modified>
</cp:coreProperties>
</file>